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B2AC9E" w14:textId="3C9F84C8" w:rsidR="005E49A4" w:rsidRPr="00037DB2" w:rsidRDefault="00615358">
      <w:pPr>
        <w:pStyle w:val="TitleofPaper"/>
        <w:framePr w:w="10080" w:h="3240" w:wrap="notBeside" w:hAnchor="page" w:xAlign="center" w:yAlign="top"/>
      </w:pPr>
      <w:r w:rsidRPr="00037DB2">
        <w:t>Predicting Heart Disease</w:t>
      </w:r>
      <w:r w:rsidR="005E49A4" w:rsidRPr="00037DB2">
        <w:rPr>
          <w:rStyle w:val="FootnoteReference"/>
        </w:rPr>
        <w:footnoteReference w:customMarkFollows="1" w:id="2"/>
        <w:t>*</w:t>
      </w:r>
    </w:p>
    <w:p w14:paraId="5294E1D2" w14:textId="60A7098C" w:rsidR="005E49A4" w:rsidRPr="00037DB2" w:rsidRDefault="00615358">
      <w:pPr>
        <w:pStyle w:val="Author"/>
        <w:framePr w:wrap="notBeside"/>
      </w:pPr>
      <w:r w:rsidRPr="00037DB2">
        <w:t>Julio, Beckett, Adam</w:t>
      </w:r>
    </w:p>
    <w:p w14:paraId="570FB634" w14:textId="1D768217" w:rsidR="00615358" w:rsidRPr="00037DB2" w:rsidRDefault="00615358">
      <w:pPr>
        <w:pStyle w:val="AffiliationandAddress"/>
        <w:framePr w:w="10080" w:h="3240" w:wrap="notBeside" w:hAnchor="page" w:xAlign="center" w:yAlign="top"/>
      </w:pPr>
      <w:r w:rsidRPr="00037DB2">
        <w:t>CS 270, Spring 2024</w:t>
      </w:r>
    </w:p>
    <w:p w14:paraId="34A80683" w14:textId="3434578E" w:rsidR="005E49A4" w:rsidRPr="00037DB2" w:rsidRDefault="005E49A4">
      <w:pPr>
        <w:pStyle w:val="AffiliationandAddress"/>
        <w:framePr w:w="10080" w:h="3240" w:wrap="notBeside" w:hAnchor="page" w:xAlign="center" w:yAlign="top"/>
      </w:pPr>
      <w:r w:rsidRPr="00037DB2">
        <w:t>Department of Computer Science</w:t>
      </w:r>
    </w:p>
    <w:p w14:paraId="25F1395C" w14:textId="08E4A973" w:rsidR="005E49A4" w:rsidRPr="00037DB2" w:rsidRDefault="005E49A4" w:rsidP="00615358">
      <w:pPr>
        <w:pStyle w:val="AffiliationandAddress"/>
        <w:framePr w:w="10080" w:h="3240" w:wrap="notBeside" w:hAnchor="page" w:xAlign="center" w:yAlign="top"/>
      </w:pPr>
      <w:r w:rsidRPr="00037DB2">
        <w:t xml:space="preserve">Brigham Young University </w:t>
      </w:r>
    </w:p>
    <w:p w14:paraId="323247ED" w14:textId="77777777" w:rsidR="005E49A4" w:rsidRPr="00037DB2" w:rsidRDefault="005E49A4">
      <w:pPr>
        <w:pStyle w:val="AbstractTitle"/>
      </w:pPr>
      <w:r w:rsidRPr="00037DB2">
        <w:t>Abstract</w:t>
      </w:r>
    </w:p>
    <w:p w14:paraId="4962176C" w14:textId="4C8CA5C6" w:rsidR="00615358" w:rsidRPr="00037DB2" w:rsidRDefault="00615358">
      <w:pPr>
        <w:pStyle w:val="AbstractText"/>
      </w:pPr>
      <w:r w:rsidRPr="00037DB2">
        <w:t>In 2019, heart disease was the number one cause of death in the US</w:t>
      </w:r>
      <w:r w:rsidR="00AD0BEA">
        <w:t xml:space="preserve"> and a</w:t>
      </w:r>
      <w:r w:rsidRPr="00037DB2">
        <w:t>lmost half of US adults are affected by cardiovascular disease</w:t>
      </w:r>
      <w:r w:rsidR="00F92A70" w:rsidRPr="00037DB2">
        <w:t xml:space="preserve"> [American Heart Association</w:t>
      </w:r>
      <w:r w:rsidR="0074465D" w:rsidRPr="00037DB2">
        <w:t>, 2019</w:t>
      </w:r>
      <w:r w:rsidR="00F92A70" w:rsidRPr="00037DB2">
        <w:t>]</w:t>
      </w:r>
      <w:r w:rsidRPr="00037DB2">
        <w:t>.</w:t>
      </w:r>
      <w:r w:rsidR="00AD0BEA">
        <w:t xml:space="preserve"> With this disease affecting so many, the ability to diagnose it accurately and efficiently is paramount</w:t>
      </w:r>
      <w:r w:rsidRPr="00037DB2">
        <w:t xml:space="preserve">. In this paper, we </w:t>
      </w:r>
      <w:r w:rsidR="00AD0BEA">
        <w:t xml:space="preserve">examine </w:t>
      </w:r>
      <w:r w:rsidRPr="00037DB2">
        <w:t xml:space="preserve">a dataset </w:t>
      </w:r>
      <w:r w:rsidR="00AD0BEA">
        <w:t>of standard measurements (</w:t>
      </w:r>
      <w:r w:rsidR="00AD0BEA" w:rsidRPr="00037DB2">
        <w:t>taken every time a patient visits a hospital</w:t>
      </w:r>
      <w:r w:rsidR="00AD0BEA">
        <w:t>) with heart disease classifications and</w:t>
      </w:r>
      <w:r w:rsidR="00AD0BEA" w:rsidRPr="00037DB2">
        <w:t xml:space="preserve"> </w:t>
      </w:r>
      <w:r w:rsidR="00AD0BEA">
        <w:t xml:space="preserve">use machine learning to find </w:t>
      </w:r>
      <w:r w:rsidRPr="00037DB2">
        <w:t xml:space="preserve">which measurements are the </w:t>
      </w:r>
      <w:r w:rsidR="00AD0BEA">
        <w:t xml:space="preserve">best </w:t>
      </w:r>
      <w:r w:rsidRPr="00037DB2">
        <w:t xml:space="preserve">indicators of heart disease. </w:t>
      </w:r>
      <w:r w:rsidR="00AD0BEA">
        <w:t xml:space="preserve">We begin this process by examining </w:t>
      </w:r>
      <w:r w:rsidRPr="00037DB2">
        <w:t>data distributions</w:t>
      </w:r>
      <w:r w:rsidR="00AD0BEA">
        <w:t xml:space="preserve"> and</w:t>
      </w:r>
      <w:r w:rsidRPr="00037DB2">
        <w:t xml:space="preserve"> correlation matri</w:t>
      </w:r>
      <w:r w:rsidR="00AD0BEA">
        <w:t>ces. After this, we analyze</w:t>
      </w:r>
      <w:r w:rsidR="00AD0BEA" w:rsidRPr="00037DB2">
        <w:t xml:space="preserve"> the data through clustering</w:t>
      </w:r>
      <w:r w:rsidR="00AD0BEA">
        <w:t xml:space="preserve"> </w:t>
      </w:r>
      <w:r w:rsidR="004635A7">
        <w:t>to</w:t>
      </w:r>
      <w:r w:rsidR="00AD0BEA" w:rsidRPr="00037DB2">
        <w:t xml:space="preserve"> </w:t>
      </w:r>
      <w:r w:rsidR="004635A7">
        <w:t xml:space="preserve">determine </w:t>
      </w:r>
      <w:r w:rsidR="00AD0BEA" w:rsidRPr="00037DB2">
        <w:t xml:space="preserve">the importance and impact of certain features. </w:t>
      </w:r>
      <w:r w:rsidR="004635A7">
        <w:t>We</w:t>
      </w:r>
      <w:r w:rsidR="00AD0BEA">
        <w:t xml:space="preserve"> continue by analyzing the data using logistic regression,</w:t>
      </w:r>
      <w:r w:rsidR="00601983">
        <w:t xml:space="preserve"> </w:t>
      </w:r>
      <w:r w:rsidR="00AD0BEA">
        <w:t>then</w:t>
      </w:r>
      <w:r w:rsidRPr="00037DB2">
        <w:t xml:space="preserve"> </w:t>
      </w:r>
      <w:r w:rsidR="00AD0BEA">
        <w:t xml:space="preserve">attempt to classify data using a </w:t>
      </w:r>
      <w:r w:rsidRPr="00037DB2">
        <w:t xml:space="preserve">decision tree model. </w:t>
      </w:r>
      <w:r w:rsidR="00AD0BEA">
        <w:t>Building on this model,</w:t>
      </w:r>
      <w:r w:rsidRPr="00037DB2">
        <w:t xml:space="preserve"> we decided to</w:t>
      </w:r>
      <w:r w:rsidR="00AD0BEA">
        <w:t xml:space="preserve"> examine several random forest models with different feature sets</w:t>
      </w:r>
      <w:r w:rsidR="004635A7">
        <w:t xml:space="preserve"> and </w:t>
      </w:r>
      <w:r w:rsidR="00AD0BEA">
        <w:t xml:space="preserve">comparing </w:t>
      </w:r>
      <w:r w:rsidRPr="00037DB2">
        <w:t>the</w:t>
      </w:r>
      <w:r w:rsidR="00AD0BEA">
        <w:t>ir</w:t>
      </w:r>
      <w:r w:rsidRPr="00037DB2">
        <w:t xml:space="preserve"> results. Through </w:t>
      </w:r>
      <w:r w:rsidR="004635A7">
        <w:t xml:space="preserve">these processes, </w:t>
      </w:r>
      <w:r w:rsidR="00E4680F" w:rsidRPr="00037DB2">
        <w:t xml:space="preserve">we </w:t>
      </w:r>
      <w:r w:rsidR="004635A7">
        <w:t>will find</w:t>
      </w:r>
      <w:r w:rsidR="00E4680F" w:rsidRPr="00037DB2">
        <w:t xml:space="preserve"> that systolic</w:t>
      </w:r>
      <w:r w:rsidR="00F45D67" w:rsidRPr="00037DB2">
        <w:t xml:space="preserve"> </w:t>
      </w:r>
      <w:r w:rsidR="00E4680F" w:rsidRPr="00037DB2">
        <w:t xml:space="preserve">BP, BMI, age, and glucose </w:t>
      </w:r>
      <w:r w:rsidR="004635A7">
        <w:t>are among</w:t>
      </w:r>
      <w:r w:rsidR="00E4680F" w:rsidRPr="00037DB2">
        <w:t xml:space="preserve"> the </w:t>
      </w:r>
      <w:r w:rsidR="004635A7">
        <w:t>best indicators</w:t>
      </w:r>
      <w:r w:rsidR="00E4680F" w:rsidRPr="00037DB2">
        <w:t xml:space="preserve"> for heart disease.</w:t>
      </w:r>
    </w:p>
    <w:p w14:paraId="2B8C2451" w14:textId="77777777" w:rsidR="005E49A4" w:rsidRPr="00037DB2" w:rsidRDefault="005E49A4">
      <w:pPr>
        <w:pStyle w:val="HeadingSection"/>
      </w:pPr>
      <w:r w:rsidRPr="00037DB2">
        <w:t>1</w:t>
      </w:r>
      <w:r w:rsidRPr="00037DB2">
        <w:tab/>
        <w:t>Introduction</w:t>
      </w:r>
    </w:p>
    <w:p w14:paraId="79F98901" w14:textId="3F821481" w:rsidR="009D5129" w:rsidRPr="00037DB2" w:rsidRDefault="004635A7" w:rsidP="005E49A4">
      <w:pPr>
        <w:pStyle w:val="Text"/>
      </w:pPr>
      <w:r>
        <w:t xml:space="preserve">In general medicine, accurately </w:t>
      </w:r>
      <w:r w:rsidR="006640D4" w:rsidRPr="00037DB2">
        <w:t>predict</w:t>
      </w:r>
      <w:r>
        <w:t>ing</w:t>
      </w:r>
      <w:r w:rsidR="006640D4" w:rsidRPr="00037DB2">
        <w:t xml:space="preserve"> the </w:t>
      </w:r>
      <w:r>
        <w:t>likelihood</w:t>
      </w:r>
      <w:r w:rsidR="006640D4" w:rsidRPr="00037DB2">
        <w:t xml:space="preserve"> </w:t>
      </w:r>
      <w:r>
        <w:t>of cardiovascular</w:t>
      </w:r>
      <w:r w:rsidR="006640D4" w:rsidRPr="00037DB2">
        <w:t xml:space="preserve"> disease</w:t>
      </w:r>
      <w:r w:rsidR="00172D8E" w:rsidRPr="00037DB2">
        <w:t xml:space="preserve"> </w:t>
      </w:r>
      <w:r>
        <w:t xml:space="preserve">in a patient </w:t>
      </w:r>
      <w:r w:rsidR="00172D8E" w:rsidRPr="00037DB2">
        <w:t>is becom</w:t>
      </w:r>
      <w:r w:rsidR="00F34AAE" w:rsidRPr="00037DB2">
        <w:t>ing</w:t>
      </w:r>
      <w:r w:rsidR="00172D8E" w:rsidRPr="00037DB2">
        <w:t xml:space="preserve"> increasingly valuable. </w:t>
      </w:r>
      <w:r>
        <w:t>Nearly half of adults in America have cardiovascular disease. In just the l</w:t>
      </w:r>
      <w:r w:rsidR="00172D8E" w:rsidRPr="00037DB2">
        <w:t>ast year</w:t>
      </w:r>
      <w:r>
        <w:t xml:space="preserve">, </w:t>
      </w:r>
      <w:r w:rsidR="00F45D67" w:rsidRPr="00037DB2">
        <w:t>the</w:t>
      </w:r>
      <w:r w:rsidR="00172D8E" w:rsidRPr="00037DB2">
        <w:t xml:space="preserve"> age-adjusted </w:t>
      </w:r>
      <w:r w:rsidR="00F45D67" w:rsidRPr="00037DB2">
        <w:t>death rate from cardiovascular disease increased</w:t>
      </w:r>
      <w:r>
        <w:t xml:space="preserve"> noticeably</w:t>
      </w:r>
      <w:r w:rsidR="00F45D67" w:rsidRPr="00037DB2">
        <w:t>.</w:t>
      </w:r>
      <w:r w:rsidR="00F34AAE" w:rsidRPr="00037DB2">
        <w:t xml:space="preserve"> </w:t>
      </w:r>
      <w:r>
        <w:t xml:space="preserve">Following the horrible trend set by the last several years, </w:t>
      </w:r>
      <w:r w:rsidR="00F34AAE" w:rsidRPr="00037DB2">
        <w:t>heart disease remain</w:t>
      </w:r>
      <w:r>
        <w:t xml:space="preserve">ed </w:t>
      </w:r>
      <w:r w:rsidR="00F34AAE" w:rsidRPr="00037DB2">
        <w:t>the number one cause of death in America</w:t>
      </w:r>
      <w:r w:rsidR="00F45D67" w:rsidRPr="00037DB2">
        <w:t xml:space="preserve"> </w:t>
      </w:r>
      <w:r w:rsidR="00F92A70" w:rsidRPr="00037DB2">
        <w:t>[</w:t>
      </w:r>
      <w:r w:rsidR="00F34AAE" w:rsidRPr="00037DB2">
        <w:t>American Heart Association</w:t>
      </w:r>
      <w:r w:rsidR="00F92A70" w:rsidRPr="00037DB2">
        <w:t>, 2024]</w:t>
      </w:r>
      <w:r>
        <w:t>.</w:t>
      </w:r>
    </w:p>
    <w:p w14:paraId="6F46E1BF" w14:textId="489557C9" w:rsidR="00F92A70" w:rsidRPr="00037DB2" w:rsidRDefault="00F34AAE" w:rsidP="00FF6BC8">
      <w:pPr>
        <w:pStyle w:val="Text"/>
        <w:ind w:firstLine="202"/>
      </w:pPr>
      <w:r w:rsidRPr="00037DB2">
        <w:t xml:space="preserve">Considering </w:t>
      </w:r>
      <w:r w:rsidR="004635A7">
        <w:t>the importance of early diagnosis of heart disease in fighting these trends</w:t>
      </w:r>
      <w:r w:rsidRPr="00037DB2">
        <w:t xml:space="preserve">, </w:t>
      </w:r>
      <w:r w:rsidR="004635A7">
        <w:t>this project</w:t>
      </w:r>
      <w:r w:rsidRPr="00037DB2">
        <w:t xml:space="preserve"> aim</w:t>
      </w:r>
      <w:r w:rsidR="004635A7">
        <w:t>s</w:t>
      </w:r>
      <w:r w:rsidRPr="00037DB2">
        <w:t xml:space="preserve"> to find </w:t>
      </w:r>
      <w:r w:rsidR="004635A7">
        <w:t>factors</w:t>
      </w:r>
      <w:r w:rsidRPr="00037DB2">
        <w:t xml:space="preserve"> </w:t>
      </w:r>
      <w:r w:rsidR="004635A7">
        <w:t>that indicate a high risk of heart disease</w:t>
      </w:r>
      <w:r w:rsidRPr="00037DB2">
        <w:t xml:space="preserve">. </w:t>
      </w:r>
      <w:r w:rsidR="004635A7">
        <w:t>Ultimately, we hope that identifying these factors will lead to earlier diagnosis and better education</w:t>
      </w:r>
      <w:r w:rsidRPr="00037DB2">
        <w:t>.</w:t>
      </w:r>
    </w:p>
    <w:p w14:paraId="075C1EA3" w14:textId="6D98B571" w:rsidR="005E49A4" w:rsidRPr="00037DB2" w:rsidRDefault="005E49A4">
      <w:pPr>
        <w:pStyle w:val="HeadingSection"/>
      </w:pPr>
      <w:bookmarkStart w:id="0" w:name="_Hlk169107083"/>
      <w:r w:rsidRPr="00037DB2">
        <w:t>2</w:t>
      </w:r>
      <w:r w:rsidRPr="00037DB2">
        <w:tab/>
      </w:r>
      <w:r w:rsidR="008B30BD" w:rsidRPr="00037DB2">
        <w:t>Methods and Data</w:t>
      </w:r>
    </w:p>
    <w:p w14:paraId="741015D3" w14:textId="17ED1BBB" w:rsidR="005E49A4" w:rsidRPr="00037DB2" w:rsidRDefault="005E49A4">
      <w:pPr>
        <w:pStyle w:val="HeadingSubsection"/>
      </w:pPr>
      <w:r>
        <w:t>2.1</w:t>
      </w:r>
      <w:r>
        <w:tab/>
      </w:r>
      <w:r w:rsidR="56FCB340">
        <w:t xml:space="preserve"> </w:t>
      </w:r>
      <w:r w:rsidR="003128F6">
        <w:t>Data Source</w:t>
      </w:r>
      <w:r>
        <w:t xml:space="preserve"> </w:t>
      </w:r>
    </w:p>
    <w:p w14:paraId="63BBF21B" w14:textId="02E3981C" w:rsidR="00063241" w:rsidRDefault="00063241" w:rsidP="008240E6">
      <w:pPr>
        <w:pStyle w:val="Text"/>
      </w:pPr>
      <w:r w:rsidRPr="00037DB2">
        <w:t>This</w:t>
      </w:r>
      <w:r>
        <w:t xml:space="preserve"> project uses public </w:t>
      </w:r>
      <w:r w:rsidRPr="00037DB2">
        <w:t xml:space="preserve">data </w:t>
      </w:r>
      <w:r>
        <w:t>available from</w:t>
      </w:r>
      <w:r w:rsidRPr="00037DB2">
        <w:t xml:space="preserve"> the Kaggle data repository</w:t>
      </w:r>
      <w:r>
        <w:t>. This dataset includes several features measured from patients with and without heart disease</w:t>
      </w:r>
      <w:r w:rsidRPr="00037DB2">
        <w:t>.</w:t>
      </w:r>
      <w:bookmarkEnd w:id="0"/>
      <w:r>
        <w:t xml:space="preserve"> We decided to use this data as it</w:t>
      </w:r>
      <w:r w:rsidR="005925F5">
        <w:t xml:space="preserve"> </w:t>
      </w:r>
      <w:r w:rsidR="24A01DDF">
        <w:t>provide</w:t>
      </w:r>
      <w:r>
        <w:t>s</w:t>
      </w:r>
      <w:r w:rsidR="005925F5">
        <w:t xml:space="preserve"> </w:t>
      </w:r>
      <w:r>
        <w:t xml:space="preserve">a wide variety of </w:t>
      </w:r>
      <w:r w:rsidR="00E51BCD">
        <w:t xml:space="preserve">features </w:t>
      </w:r>
      <w:r>
        <w:t>to examine, as well as including specific classification for each instance</w:t>
      </w:r>
      <w:r w:rsidR="00E51BCD">
        <w:t xml:space="preserve">. </w:t>
      </w:r>
      <w:r w:rsidR="001B1FDA">
        <w:t>Additionally</w:t>
      </w:r>
      <w:r w:rsidR="002A09BA">
        <w:t>, we found that t</w:t>
      </w:r>
      <w:r>
        <w:t>his</w:t>
      </w:r>
      <w:r w:rsidR="002A09BA">
        <w:t xml:space="preserve"> dataset was</w:t>
      </w:r>
      <w:r>
        <w:t xml:space="preserve"> quite</w:t>
      </w:r>
      <w:r w:rsidR="002A09BA">
        <w:t xml:space="preserve"> </w:t>
      </w:r>
      <w:r w:rsidR="007B250C">
        <w:t>nois</w:t>
      </w:r>
      <w:r>
        <w:t>y and ripe for exploring various analysis techniques</w:t>
      </w:r>
      <w:r w:rsidR="002A09BA">
        <w:t>.</w:t>
      </w:r>
      <w:r w:rsidR="004419C2">
        <w:t xml:space="preserve"> </w:t>
      </w:r>
      <w:r w:rsidR="00206E4C">
        <w:t xml:space="preserve">A </w:t>
      </w:r>
      <w:r w:rsidR="007F6E7E">
        <w:t>J</w:t>
      </w:r>
      <w:r>
        <w:t>upt</w:t>
      </w:r>
      <w:r w:rsidR="007F6E7E">
        <w:t>y</w:t>
      </w:r>
      <w:r>
        <w:t xml:space="preserve">er </w:t>
      </w:r>
      <w:r w:rsidR="007F6E7E">
        <w:t>N</w:t>
      </w:r>
      <w:r>
        <w:t xml:space="preserve">otebook </w:t>
      </w:r>
      <w:r w:rsidR="005E6400">
        <w:t xml:space="preserve">of </w:t>
      </w:r>
      <w:r>
        <w:t>our work on</w:t>
      </w:r>
      <w:r w:rsidR="00206E4C">
        <w:t xml:space="preserve"> the data can</w:t>
      </w:r>
      <w:r w:rsidR="005E6400">
        <w:t xml:space="preserve"> be found here</w:t>
      </w:r>
      <w:r>
        <w:t>:</w:t>
      </w:r>
    </w:p>
    <w:p w14:paraId="472D783C" w14:textId="77777777" w:rsidR="005E6400" w:rsidRDefault="005E6400" w:rsidP="008240E6">
      <w:pPr>
        <w:pStyle w:val="Text"/>
      </w:pPr>
    </w:p>
    <w:p w14:paraId="1458F8C0" w14:textId="05FEF803" w:rsidR="00063241" w:rsidRPr="00037DB2" w:rsidRDefault="00000000" w:rsidP="008240E6">
      <w:pPr>
        <w:pStyle w:val="Text"/>
      </w:pPr>
      <w:hyperlink r:id="rId10" w:history="1">
        <w:r w:rsidR="00063241" w:rsidRPr="000B721C">
          <w:rPr>
            <w:rStyle w:val="Hyperlink"/>
          </w:rPr>
          <w:t>https://github.com/juliosud/cs270/blob/main/heart_disease_explore.ipynb</w:t>
        </w:r>
      </w:hyperlink>
    </w:p>
    <w:p w14:paraId="69C68805" w14:textId="3CF369CF" w:rsidR="005E49A4" w:rsidRPr="00037DB2" w:rsidRDefault="005E49A4">
      <w:pPr>
        <w:pStyle w:val="HeadingSubsection"/>
      </w:pPr>
      <w:r>
        <w:t>2.2</w:t>
      </w:r>
      <w:r>
        <w:tab/>
      </w:r>
      <w:r w:rsidR="6D283A55">
        <w:t xml:space="preserve"> </w:t>
      </w:r>
      <w:r w:rsidR="006A6DFA">
        <w:t>Dataset</w:t>
      </w:r>
    </w:p>
    <w:p w14:paraId="1E886CE3" w14:textId="3AACB4CC" w:rsidR="00D16A43" w:rsidRDefault="00D16A43" w:rsidP="00D16A43">
      <w:pPr>
        <w:pStyle w:val="Text"/>
      </w:pPr>
      <w:r w:rsidRPr="00037DB2">
        <w:t>T</w:t>
      </w:r>
      <w:r w:rsidR="0020529E" w:rsidRPr="00037DB2">
        <w:t xml:space="preserve">able 1 shows </w:t>
      </w:r>
      <w:r w:rsidR="00D915A3" w:rsidRPr="00037DB2">
        <w:t xml:space="preserve">an example </w:t>
      </w:r>
      <w:r w:rsidR="005E6400">
        <w:t xml:space="preserve">instance </w:t>
      </w:r>
      <w:r w:rsidR="0020529E" w:rsidRPr="00037DB2">
        <w:t>the dataset.</w:t>
      </w:r>
      <w:r w:rsidR="00F80030">
        <w:t xml:space="preserve"> This includes various features recorded in a standard </w:t>
      </w:r>
      <w:r w:rsidR="005E6400">
        <w:t>appointment with a physician. The final feature (CHDRisk) is the instance class, indicating if a patient has an increased risk for heart disease.</w:t>
      </w:r>
    </w:p>
    <w:p w14:paraId="537F1F30" w14:textId="77777777" w:rsidR="00063241" w:rsidRPr="00037DB2" w:rsidRDefault="00063241" w:rsidP="00D16A43">
      <w:pPr>
        <w:pStyle w:val="Text"/>
      </w:pPr>
    </w:p>
    <w:tbl>
      <w:tblPr>
        <w:tblStyle w:val="PlainTable1"/>
        <w:tblW w:w="0" w:type="auto"/>
        <w:tblLook w:val="04A0" w:firstRow="1" w:lastRow="0" w:firstColumn="1" w:lastColumn="0" w:noHBand="0" w:noVBand="1"/>
      </w:tblPr>
      <w:tblGrid>
        <w:gridCol w:w="2439"/>
        <w:gridCol w:w="2411"/>
      </w:tblGrid>
      <w:tr w:rsidR="00481675" w:rsidRPr="00037DB2" w14:paraId="6C34F39B" w14:textId="77777777" w:rsidTr="00EB54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14:paraId="1F1641EA" w14:textId="53C75FB3" w:rsidR="00481675" w:rsidRPr="00037DB2" w:rsidRDefault="00D915A3" w:rsidP="00D16A43">
            <w:pPr>
              <w:pStyle w:val="Text"/>
            </w:pPr>
            <w:r w:rsidRPr="00037DB2">
              <w:t>sex</w:t>
            </w:r>
          </w:p>
        </w:tc>
        <w:tc>
          <w:tcPr>
            <w:tcW w:w="2538" w:type="dxa"/>
          </w:tcPr>
          <w:p w14:paraId="33EB7D5C" w14:textId="4121C884" w:rsidR="00481675" w:rsidRPr="00037DB2" w:rsidRDefault="00486316" w:rsidP="00D16A43">
            <w:pPr>
              <w:pStyle w:val="Text"/>
              <w:cnfStyle w:val="100000000000" w:firstRow="1" w:lastRow="0" w:firstColumn="0" w:lastColumn="0" w:oddVBand="0" w:evenVBand="0" w:oddHBand="0" w:evenHBand="0" w:firstRowFirstColumn="0" w:firstRowLastColumn="0" w:lastRowFirstColumn="0" w:lastRowLastColumn="0"/>
              <w:rPr>
                <w:b w:val="0"/>
                <w:bCs w:val="0"/>
              </w:rPr>
            </w:pPr>
            <w:r w:rsidRPr="00037DB2">
              <w:rPr>
                <w:b w:val="0"/>
                <w:bCs w:val="0"/>
              </w:rPr>
              <w:t>male</w:t>
            </w:r>
          </w:p>
        </w:tc>
      </w:tr>
      <w:tr w:rsidR="00481675" w:rsidRPr="00037DB2" w14:paraId="66F39E11" w14:textId="77777777" w:rsidTr="00EB5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14:paraId="4672828F" w14:textId="300A87CB" w:rsidR="00481675" w:rsidRPr="00037DB2" w:rsidRDefault="00D915A3" w:rsidP="00D16A43">
            <w:pPr>
              <w:pStyle w:val="Text"/>
            </w:pPr>
            <w:r w:rsidRPr="00037DB2">
              <w:t>age</w:t>
            </w:r>
          </w:p>
        </w:tc>
        <w:tc>
          <w:tcPr>
            <w:tcW w:w="2538" w:type="dxa"/>
          </w:tcPr>
          <w:p w14:paraId="32078E87" w14:textId="60836592" w:rsidR="00481675" w:rsidRPr="00037DB2" w:rsidRDefault="00486316" w:rsidP="00D16A43">
            <w:pPr>
              <w:pStyle w:val="Text"/>
              <w:cnfStyle w:val="000000100000" w:firstRow="0" w:lastRow="0" w:firstColumn="0" w:lastColumn="0" w:oddVBand="0" w:evenVBand="0" w:oddHBand="1" w:evenHBand="0" w:firstRowFirstColumn="0" w:firstRowLastColumn="0" w:lastRowFirstColumn="0" w:lastRowLastColumn="0"/>
            </w:pPr>
            <w:r w:rsidRPr="00037DB2">
              <w:t>48</w:t>
            </w:r>
          </w:p>
        </w:tc>
      </w:tr>
      <w:tr w:rsidR="00481675" w:rsidRPr="00037DB2" w14:paraId="72BC8F57" w14:textId="77777777" w:rsidTr="00EB545A">
        <w:tc>
          <w:tcPr>
            <w:cnfStyle w:val="001000000000" w:firstRow="0" w:lastRow="0" w:firstColumn="1" w:lastColumn="0" w:oddVBand="0" w:evenVBand="0" w:oddHBand="0" w:evenHBand="0" w:firstRowFirstColumn="0" w:firstRowLastColumn="0" w:lastRowFirstColumn="0" w:lastRowLastColumn="0"/>
            <w:tcW w:w="2538" w:type="dxa"/>
          </w:tcPr>
          <w:p w14:paraId="2B03E7E4" w14:textId="0EAC4563" w:rsidR="00481675" w:rsidRPr="00037DB2" w:rsidRDefault="00D915A3" w:rsidP="00D16A43">
            <w:pPr>
              <w:pStyle w:val="Text"/>
            </w:pPr>
            <w:r w:rsidRPr="00037DB2">
              <w:t>education</w:t>
            </w:r>
          </w:p>
        </w:tc>
        <w:tc>
          <w:tcPr>
            <w:tcW w:w="2538" w:type="dxa"/>
          </w:tcPr>
          <w:p w14:paraId="4FE3D704" w14:textId="1F2A6E6A" w:rsidR="00481675" w:rsidRPr="00037DB2" w:rsidRDefault="00B24EC1" w:rsidP="00D16A43">
            <w:pPr>
              <w:pStyle w:val="Text"/>
              <w:cnfStyle w:val="000000000000" w:firstRow="0" w:lastRow="0" w:firstColumn="0" w:lastColumn="0" w:oddVBand="0" w:evenVBand="0" w:oddHBand="0" w:evenHBand="0" w:firstRowFirstColumn="0" w:firstRowLastColumn="0" w:lastRowFirstColumn="0" w:lastRowLastColumn="0"/>
            </w:pPr>
            <w:r w:rsidRPr="00037DB2">
              <w:t>1</w:t>
            </w:r>
          </w:p>
        </w:tc>
      </w:tr>
      <w:tr w:rsidR="00481675" w:rsidRPr="00037DB2" w14:paraId="5D03FDE7" w14:textId="77777777" w:rsidTr="00EB5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14:paraId="46D3E31B" w14:textId="387C9012" w:rsidR="00481675" w:rsidRPr="00037DB2" w:rsidRDefault="00D915A3" w:rsidP="00D16A43">
            <w:pPr>
              <w:pStyle w:val="Text"/>
            </w:pPr>
            <w:r w:rsidRPr="00037DB2">
              <w:t>smokingStatus</w:t>
            </w:r>
          </w:p>
        </w:tc>
        <w:tc>
          <w:tcPr>
            <w:tcW w:w="2538" w:type="dxa"/>
          </w:tcPr>
          <w:p w14:paraId="49BC6F3B" w14:textId="52453B1A" w:rsidR="00481675" w:rsidRPr="00037DB2" w:rsidRDefault="00B24EC1" w:rsidP="00D16A43">
            <w:pPr>
              <w:pStyle w:val="Text"/>
              <w:cnfStyle w:val="000000100000" w:firstRow="0" w:lastRow="0" w:firstColumn="0" w:lastColumn="0" w:oddVBand="0" w:evenVBand="0" w:oddHBand="1" w:evenHBand="0" w:firstRowFirstColumn="0" w:firstRowLastColumn="0" w:lastRowFirstColumn="0" w:lastRowLastColumn="0"/>
            </w:pPr>
            <w:r w:rsidRPr="00037DB2">
              <w:t>yes</w:t>
            </w:r>
          </w:p>
        </w:tc>
      </w:tr>
      <w:tr w:rsidR="00481675" w:rsidRPr="00037DB2" w14:paraId="7FF35FBB" w14:textId="77777777" w:rsidTr="00EB545A">
        <w:tc>
          <w:tcPr>
            <w:cnfStyle w:val="001000000000" w:firstRow="0" w:lastRow="0" w:firstColumn="1" w:lastColumn="0" w:oddVBand="0" w:evenVBand="0" w:oddHBand="0" w:evenHBand="0" w:firstRowFirstColumn="0" w:firstRowLastColumn="0" w:lastRowFirstColumn="0" w:lastRowLastColumn="0"/>
            <w:tcW w:w="2538" w:type="dxa"/>
          </w:tcPr>
          <w:p w14:paraId="7D306E17" w14:textId="519B498D" w:rsidR="00481675" w:rsidRPr="00037DB2" w:rsidRDefault="00D915A3" w:rsidP="00D16A43">
            <w:pPr>
              <w:pStyle w:val="Text"/>
            </w:pPr>
            <w:r w:rsidRPr="00037DB2">
              <w:t>cigsPerDay</w:t>
            </w:r>
          </w:p>
        </w:tc>
        <w:tc>
          <w:tcPr>
            <w:tcW w:w="2538" w:type="dxa"/>
          </w:tcPr>
          <w:p w14:paraId="45FC6D21" w14:textId="75B7C5A8" w:rsidR="00481675" w:rsidRPr="00037DB2" w:rsidRDefault="00B24EC1" w:rsidP="00D16A43">
            <w:pPr>
              <w:pStyle w:val="Text"/>
              <w:cnfStyle w:val="000000000000" w:firstRow="0" w:lastRow="0" w:firstColumn="0" w:lastColumn="0" w:oddVBand="0" w:evenVBand="0" w:oddHBand="0" w:evenHBand="0" w:firstRowFirstColumn="0" w:firstRowLastColumn="0" w:lastRowFirstColumn="0" w:lastRowLastColumn="0"/>
            </w:pPr>
            <w:r w:rsidRPr="00037DB2">
              <w:t>20</w:t>
            </w:r>
          </w:p>
        </w:tc>
      </w:tr>
      <w:tr w:rsidR="00481675" w:rsidRPr="00037DB2" w14:paraId="273045B2" w14:textId="77777777" w:rsidTr="00EB5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14:paraId="36AC737C" w14:textId="6F682D4B" w:rsidR="00481675" w:rsidRPr="00037DB2" w:rsidRDefault="00D915A3" w:rsidP="00D16A43">
            <w:pPr>
              <w:pStyle w:val="Text"/>
            </w:pPr>
            <w:r w:rsidRPr="00037DB2">
              <w:t>BPMeds</w:t>
            </w:r>
          </w:p>
        </w:tc>
        <w:tc>
          <w:tcPr>
            <w:tcW w:w="2538" w:type="dxa"/>
          </w:tcPr>
          <w:p w14:paraId="10D71AEA" w14:textId="3FC5436C" w:rsidR="00481675" w:rsidRPr="00037DB2" w:rsidRDefault="00B24EC1" w:rsidP="00D16A43">
            <w:pPr>
              <w:pStyle w:val="Text"/>
              <w:cnfStyle w:val="000000100000" w:firstRow="0" w:lastRow="0" w:firstColumn="0" w:lastColumn="0" w:oddVBand="0" w:evenVBand="0" w:oddHBand="1" w:evenHBand="0" w:firstRowFirstColumn="0" w:firstRowLastColumn="0" w:lastRowFirstColumn="0" w:lastRowLastColumn="0"/>
            </w:pPr>
            <w:r w:rsidRPr="00037DB2">
              <w:t>0</w:t>
            </w:r>
          </w:p>
        </w:tc>
      </w:tr>
      <w:tr w:rsidR="00481675" w:rsidRPr="00037DB2" w14:paraId="1A66C530" w14:textId="77777777" w:rsidTr="00EB545A">
        <w:tc>
          <w:tcPr>
            <w:cnfStyle w:val="001000000000" w:firstRow="0" w:lastRow="0" w:firstColumn="1" w:lastColumn="0" w:oddVBand="0" w:evenVBand="0" w:oddHBand="0" w:evenHBand="0" w:firstRowFirstColumn="0" w:firstRowLastColumn="0" w:lastRowFirstColumn="0" w:lastRowLastColumn="0"/>
            <w:tcW w:w="2538" w:type="dxa"/>
          </w:tcPr>
          <w:p w14:paraId="01EE8A78" w14:textId="2EFBA4C4" w:rsidR="00481675" w:rsidRPr="00037DB2" w:rsidRDefault="00D915A3" w:rsidP="00D16A43">
            <w:pPr>
              <w:pStyle w:val="Text"/>
            </w:pPr>
            <w:r w:rsidRPr="00037DB2">
              <w:t>prevalentStroke</w:t>
            </w:r>
          </w:p>
        </w:tc>
        <w:tc>
          <w:tcPr>
            <w:tcW w:w="2538" w:type="dxa"/>
          </w:tcPr>
          <w:p w14:paraId="3742D80A" w14:textId="23AD05D3" w:rsidR="00481675" w:rsidRPr="00037DB2" w:rsidRDefault="00B24EC1" w:rsidP="00D16A43">
            <w:pPr>
              <w:pStyle w:val="Text"/>
              <w:cnfStyle w:val="000000000000" w:firstRow="0" w:lastRow="0" w:firstColumn="0" w:lastColumn="0" w:oddVBand="0" w:evenVBand="0" w:oddHBand="0" w:evenHBand="0" w:firstRowFirstColumn="0" w:firstRowLastColumn="0" w:lastRowFirstColumn="0" w:lastRowLastColumn="0"/>
            </w:pPr>
            <w:r w:rsidRPr="00037DB2">
              <w:t>0</w:t>
            </w:r>
          </w:p>
        </w:tc>
      </w:tr>
      <w:tr w:rsidR="00481675" w:rsidRPr="00037DB2" w14:paraId="221E7625" w14:textId="77777777" w:rsidTr="00EB5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14:paraId="73A78CD7" w14:textId="7ADE113D" w:rsidR="00481675" w:rsidRPr="00037DB2" w:rsidRDefault="00D915A3" w:rsidP="00D16A43">
            <w:pPr>
              <w:pStyle w:val="Text"/>
            </w:pPr>
            <w:r w:rsidRPr="00037DB2">
              <w:t>prevalentHyp</w:t>
            </w:r>
          </w:p>
        </w:tc>
        <w:tc>
          <w:tcPr>
            <w:tcW w:w="2538" w:type="dxa"/>
          </w:tcPr>
          <w:p w14:paraId="7DD2FC1A" w14:textId="3C54FE50" w:rsidR="00481675" w:rsidRPr="00037DB2" w:rsidRDefault="00B24EC1" w:rsidP="00D16A43">
            <w:pPr>
              <w:pStyle w:val="Text"/>
              <w:cnfStyle w:val="000000100000" w:firstRow="0" w:lastRow="0" w:firstColumn="0" w:lastColumn="0" w:oddVBand="0" w:evenVBand="0" w:oddHBand="1" w:evenHBand="0" w:firstRowFirstColumn="0" w:firstRowLastColumn="0" w:lastRowFirstColumn="0" w:lastRowLastColumn="0"/>
            </w:pPr>
            <w:r w:rsidRPr="00037DB2">
              <w:t>0</w:t>
            </w:r>
          </w:p>
        </w:tc>
      </w:tr>
      <w:tr w:rsidR="00481675" w:rsidRPr="00037DB2" w14:paraId="718A59E5" w14:textId="77777777" w:rsidTr="00EB545A">
        <w:tc>
          <w:tcPr>
            <w:cnfStyle w:val="001000000000" w:firstRow="0" w:lastRow="0" w:firstColumn="1" w:lastColumn="0" w:oddVBand="0" w:evenVBand="0" w:oddHBand="0" w:evenHBand="0" w:firstRowFirstColumn="0" w:firstRowLastColumn="0" w:lastRowFirstColumn="0" w:lastRowLastColumn="0"/>
            <w:tcW w:w="2538" w:type="dxa"/>
          </w:tcPr>
          <w:p w14:paraId="05A7374C" w14:textId="16944BF5" w:rsidR="00481675" w:rsidRPr="00037DB2" w:rsidRDefault="00D915A3" w:rsidP="00D16A43">
            <w:pPr>
              <w:pStyle w:val="Text"/>
            </w:pPr>
            <w:r w:rsidRPr="00037DB2">
              <w:t>diabetes</w:t>
            </w:r>
          </w:p>
        </w:tc>
        <w:tc>
          <w:tcPr>
            <w:tcW w:w="2538" w:type="dxa"/>
          </w:tcPr>
          <w:p w14:paraId="7B010784" w14:textId="15461309" w:rsidR="00481675" w:rsidRPr="00037DB2" w:rsidRDefault="00B24EC1" w:rsidP="00D16A43">
            <w:pPr>
              <w:pStyle w:val="Text"/>
              <w:cnfStyle w:val="000000000000" w:firstRow="0" w:lastRow="0" w:firstColumn="0" w:lastColumn="0" w:oddVBand="0" w:evenVBand="0" w:oddHBand="0" w:evenHBand="0" w:firstRowFirstColumn="0" w:firstRowLastColumn="0" w:lastRowFirstColumn="0" w:lastRowLastColumn="0"/>
            </w:pPr>
            <w:r w:rsidRPr="00037DB2">
              <w:t>no</w:t>
            </w:r>
          </w:p>
        </w:tc>
      </w:tr>
      <w:tr w:rsidR="00481675" w:rsidRPr="00037DB2" w14:paraId="1FED9765" w14:textId="77777777" w:rsidTr="00EB5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14:paraId="63A7ABA3" w14:textId="1CE35D55" w:rsidR="00481675" w:rsidRPr="00037DB2" w:rsidRDefault="00D915A3" w:rsidP="00D16A43">
            <w:pPr>
              <w:pStyle w:val="Text"/>
            </w:pPr>
            <w:r w:rsidRPr="00037DB2">
              <w:t>totChol</w:t>
            </w:r>
          </w:p>
        </w:tc>
        <w:tc>
          <w:tcPr>
            <w:tcW w:w="2538" w:type="dxa"/>
          </w:tcPr>
          <w:p w14:paraId="32707963" w14:textId="6C56E8AE" w:rsidR="00481675" w:rsidRPr="00037DB2" w:rsidRDefault="00B24EC1" w:rsidP="00D16A43">
            <w:pPr>
              <w:pStyle w:val="Text"/>
              <w:cnfStyle w:val="000000100000" w:firstRow="0" w:lastRow="0" w:firstColumn="0" w:lastColumn="0" w:oddVBand="0" w:evenVBand="0" w:oddHBand="1" w:evenHBand="0" w:firstRowFirstColumn="0" w:firstRowLastColumn="0" w:lastRowFirstColumn="0" w:lastRowLastColumn="0"/>
            </w:pPr>
            <w:r w:rsidRPr="00037DB2">
              <w:t>245</w:t>
            </w:r>
          </w:p>
        </w:tc>
      </w:tr>
      <w:tr w:rsidR="00481675" w:rsidRPr="00037DB2" w14:paraId="4E004F7A" w14:textId="77777777" w:rsidTr="00EB545A">
        <w:tc>
          <w:tcPr>
            <w:cnfStyle w:val="001000000000" w:firstRow="0" w:lastRow="0" w:firstColumn="1" w:lastColumn="0" w:oddVBand="0" w:evenVBand="0" w:oddHBand="0" w:evenHBand="0" w:firstRowFirstColumn="0" w:firstRowLastColumn="0" w:lastRowFirstColumn="0" w:lastRowLastColumn="0"/>
            <w:tcW w:w="2538" w:type="dxa"/>
          </w:tcPr>
          <w:p w14:paraId="78D5BBA7" w14:textId="142829EB" w:rsidR="00481675" w:rsidRPr="00037DB2" w:rsidRDefault="00D915A3" w:rsidP="00D16A43">
            <w:pPr>
              <w:pStyle w:val="Text"/>
            </w:pPr>
            <w:r w:rsidRPr="00037DB2">
              <w:t>sysBP</w:t>
            </w:r>
          </w:p>
        </w:tc>
        <w:tc>
          <w:tcPr>
            <w:tcW w:w="2538" w:type="dxa"/>
          </w:tcPr>
          <w:p w14:paraId="3A8CFE30" w14:textId="7A73373F" w:rsidR="00481675" w:rsidRPr="00037DB2" w:rsidRDefault="00B24EC1" w:rsidP="00D16A43">
            <w:pPr>
              <w:pStyle w:val="Text"/>
              <w:cnfStyle w:val="000000000000" w:firstRow="0" w:lastRow="0" w:firstColumn="0" w:lastColumn="0" w:oddVBand="0" w:evenVBand="0" w:oddHBand="0" w:evenHBand="0" w:firstRowFirstColumn="0" w:firstRowLastColumn="0" w:lastRowFirstColumn="0" w:lastRowLastColumn="0"/>
            </w:pPr>
            <w:r w:rsidRPr="00037DB2">
              <w:t>127.5</w:t>
            </w:r>
          </w:p>
        </w:tc>
      </w:tr>
      <w:tr w:rsidR="00481675" w:rsidRPr="00037DB2" w14:paraId="1E0BC533" w14:textId="77777777" w:rsidTr="00EB5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14:paraId="7CF5E591" w14:textId="47FBF49E" w:rsidR="00481675" w:rsidRPr="00037DB2" w:rsidRDefault="00D915A3" w:rsidP="00D16A43">
            <w:pPr>
              <w:pStyle w:val="Text"/>
            </w:pPr>
            <w:r w:rsidRPr="00037DB2">
              <w:t>diaBP</w:t>
            </w:r>
          </w:p>
        </w:tc>
        <w:tc>
          <w:tcPr>
            <w:tcW w:w="2538" w:type="dxa"/>
          </w:tcPr>
          <w:p w14:paraId="0074DB40" w14:textId="41D0FCA1" w:rsidR="00481675" w:rsidRPr="00037DB2" w:rsidRDefault="00B24EC1" w:rsidP="00D16A43">
            <w:pPr>
              <w:pStyle w:val="Text"/>
              <w:cnfStyle w:val="000000100000" w:firstRow="0" w:lastRow="0" w:firstColumn="0" w:lastColumn="0" w:oddVBand="0" w:evenVBand="0" w:oddHBand="1" w:evenHBand="0" w:firstRowFirstColumn="0" w:firstRowLastColumn="0" w:lastRowFirstColumn="0" w:lastRowLastColumn="0"/>
            </w:pPr>
            <w:r w:rsidRPr="00037DB2">
              <w:t>80</w:t>
            </w:r>
          </w:p>
        </w:tc>
      </w:tr>
      <w:tr w:rsidR="00481675" w:rsidRPr="00037DB2" w14:paraId="54DB30DC" w14:textId="77777777" w:rsidTr="00EB545A">
        <w:tc>
          <w:tcPr>
            <w:cnfStyle w:val="001000000000" w:firstRow="0" w:lastRow="0" w:firstColumn="1" w:lastColumn="0" w:oddVBand="0" w:evenVBand="0" w:oddHBand="0" w:evenHBand="0" w:firstRowFirstColumn="0" w:firstRowLastColumn="0" w:lastRowFirstColumn="0" w:lastRowLastColumn="0"/>
            <w:tcW w:w="2538" w:type="dxa"/>
          </w:tcPr>
          <w:p w14:paraId="4498E9AE" w14:textId="17243622" w:rsidR="00481675" w:rsidRPr="00037DB2" w:rsidRDefault="00D915A3" w:rsidP="00D16A43">
            <w:pPr>
              <w:pStyle w:val="Text"/>
            </w:pPr>
            <w:r w:rsidRPr="00037DB2">
              <w:t>BMI</w:t>
            </w:r>
          </w:p>
        </w:tc>
        <w:tc>
          <w:tcPr>
            <w:tcW w:w="2538" w:type="dxa"/>
          </w:tcPr>
          <w:p w14:paraId="39498760" w14:textId="469B5FC4" w:rsidR="00481675" w:rsidRPr="00037DB2" w:rsidRDefault="00B24EC1" w:rsidP="00D16A43">
            <w:pPr>
              <w:pStyle w:val="Text"/>
              <w:cnfStyle w:val="000000000000" w:firstRow="0" w:lastRow="0" w:firstColumn="0" w:lastColumn="0" w:oddVBand="0" w:evenVBand="0" w:oddHBand="0" w:evenHBand="0" w:firstRowFirstColumn="0" w:firstRowLastColumn="0" w:lastRowFirstColumn="0" w:lastRowLastColumn="0"/>
            </w:pPr>
            <w:r w:rsidRPr="00037DB2">
              <w:t>25.34</w:t>
            </w:r>
          </w:p>
        </w:tc>
      </w:tr>
      <w:tr w:rsidR="00481675" w:rsidRPr="00037DB2" w14:paraId="10660C55" w14:textId="77777777" w:rsidTr="00EB5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14:paraId="77EE5098" w14:textId="35319EAA" w:rsidR="00481675" w:rsidRPr="00037DB2" w:rsidRDefault="00D915A3" w:rsidP="00D16A43">
            <w:pPr>
              <w:pStyle w:val="Text"/>
            </w:pPr>
            <w:r w:rsidRPr="00037DB2">
              <w:t>heartRate</w:t>
            </w:r>
          </w:p>
        </w:tc>
        <w:tc>
          <w:tcPr>
            <w:tcW w:w="2538" w:type="dxa"/>
          </w:tcPr>
          <w:p w14:paraId="0C96CDE9" w14:textId="63817410" w:rsidR="00481675" w:rsidRPr="00037DB2" w:rsidRDefault="00D915A3" w:rsidP="00D16A43">
            <w:pPr>
              <w:pStyle w:val="Text"/>
              <w:cnfStyle w:val="000000100000" w:firstRow="0" w:lastRow="0" w:firstColumn="0" w:lastColumn="0" w:oddVBand="0" w:evenVBand="0" w:oddHBand="1" w:evenHBand="0" w:firstRowFirstColumn="0" w:firstRowLastColumn="0" w:lastRowFirstColumn="0" w:lastRowLastColumn="0"/>
            </w:pPr>
            <w:r w:rsidRPr="00037DB2">
              <w:t>75</w:t>
            </w:r>
          </w:p>
        </w:tc>
      </w:tr>
      <w:tr w:rsidR="00481675" w:rsidRPr="00037DB2" w14:paraId="11DBCA03" w14:textId="77777777" w:rsidTr="00EB545A">
        <w:tc>
          <w:tcPr>
            <w:cnfStyle w:val="001000000000" w:firstRow="0" w:lastRow="0" w:firstColumn="1" w:lastColumn="0" w:oddVBand="0" w:evenVBand="0" w:oddHBand="0" w:evenHBand="0" w:firstRowFirstColumn="0" w:firstRowLastColumn="0" w:lastRowFirstColumn="0" w:lastRowLastColumn="0"/>
            <w:tcW w:w="2538" w:type="dxa"/>
          </w:tcPr>
          <w:p w14:paraId="35F3E48F" w14:textId="65F8C2A7" w:rsidR="00481675" w:rsidRPr="00037DB2" w:rsidRDefault="00D915A3" w:rsidP="00D16A43">
            <w:pPr>
              <w:pStyle w:val="Text"/>
            </w:pPr>
            <w:r w:rsidRPr="00037DB2">
              <w:t>glucose</w:t>
            </w:r>
          </w:p>
        </w:tc>
        <w:tc>
          <w:tcPr>
            <w:tcW w:w="2538" w:type="dxa"/>
          </w:tcPr>
          <w:p w14:paraId="689406F5" w14:textId="591B87D2" w:rsidR="00481675" w:rsidRPr="00037DB2" w:rsidRDefault="00D915A3" w:rsidP="00D16A43">
            <w:pPr>
              <w:pStyle w:val="Text"/>
              <w:cnfStyle w:val="000000000000" w:firstRow="0" w:lastRow="0" w:firstColumn="0" w:lastColumn="0" w:oddVBand="0" w:evenVBand="0" w:oddHBand="0" w:evenHBand="0" w:firstRowFirstColumn="0" w:firstRowLastColumn="0" w:lastRowFirstColumn="0" w:lastRowLastColumn="0"/>
            </w:pPr>
            <w:r w:rsidRPr="00037DB2">
              <w:t>70</w:t>
            </w:r>
          </w:p>
        </w:tc>
      </w:tr>
      <w:tr w:rsidR="00481675" w:rsidRPr="00037DB2" w14:paraId="34036408" w14:textId="77777777" w:rsidTr="00EB5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14:paraId="37E182DF" w14:textId="2DBB698F" w:rsidR="00481675" w:rsidRPr="00037DB2" w:rsidRDefault="00D915A3" w:rsidP="00D16A43">
            <w:pPr>
              <w:pStyle w:val="Text"/>
            </w:pPr>
            <w:r w:rsidRPr="00037DB2">
              <w:t>CHDRisk</w:t>
            </w:r>
          </w:p>
        </w:tc>
        <w:tc>
          <w:tcPr>
            <w:tcW w:w="2538" w:type="dxa"/>
          </w:tcPr>
          <w:p w14:paraId="61667E2D" w14:textId="25133E40" w:rsidR="00481675" w:rsidRPr="00037DB2" w:rsidRDefault="00D915A3" w:rsidP="00D16A43">
            <w:pPr>
              <w:pStyle w:val="Text"/>
              <w:cnfStyle w:val="000000100000" w:firstRow="0" w:lastRow="0" w:firstColumn="0" w:lastColumn="0" w:oddVBand="0" w:evenVBand="0" w:oddHBand="1" w:evenHBand="0" w:firstRowFirstColumn="0" w:firstRowLastColumn="0" w:lastRowFirstColumn="0" w:lastRowLastColumn="0"/>
            </w:pPr>
            <w:r w:rsidRPr="00037DB2">
              <w:t>no</w:t>
            </w:r>
          </w:p>
        </w:tc>
      </w:tr>
    </w:tbl>
    <w:p w14:paraId="125F241E" w14:textId="49FD6145" w:rsidR="00D213BA" w:rsidRPr="00037DB2" w:rsidRDefault="00486316" w:rsidP="00D16A43">
      <w:pPr>
        <w:pStyle w:val="Text"/>
      </w:pPr>
      <w:r>
        <w:t>Table 1 – A sample individual in our dataset.</w:t>
      </w:r>
    </w:p>
    <w:p w14:paraId="1702972A" w14:textId="57526ACD" w:rsidR="005E49A4" w:rsidRDefault="006411F9" w:rsidP="0085511D">
      <w:pPr>
        <w:pStyle w:val="Text"/>
        <w:ind w:firstLine="202"/>
      </w:pPr>
      <w:r w:rsidRPr="00037DB2">
        <w:rPr>
          <w:noProof/>
        </w:rPr>
        <w:lastRenderedPageBreak/>
        <w:drawing>
          <wp:anchor distT="0" distB="0" distL="114300" distR="114300" simplePos="0" relativeHeight="251658752" behindDoc="1" locked="0" layoutInCell="1" allowOverlap="1" wp14:anchorId="60045710" wp14:editId="575E8CF3">
            <wp:simplePos x="0" y="0"/>
            <wp:positionH relativeFrom="column">
              <wp:posOffset>3312020</wp:posOffset>
            </wp:positionH>
            <wp:positionV relativeFrom="paragraph">
              <wp:posOffset>342803</wp:posOffset>
            </wp:positionV>
            <wp:extent cx="3086100" cy="1857375"/>
            <wp:effectExtent l="0" t="0" r="0" b="9525"/>
            <wp:wrapTight wrapText="bothSides">
              <wp:wrapPolygon edited="0">
                <wp:start x="0" y="0"/>
                <wp:lineTo x="0" y="21489"/>
                <wp:lineTo x="21467" y="21489"/>
                <wp:lineTo x="21467" y="0"/>
                <wp:lineTo x="0" y="0"/>
              </wp:wrapPolygon>
            </wp:wrapTight>
            <wp:docPr id="1180879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879834" name=""/>
                    <pic:cNvPicPr/>
                  </pic:nvPicPr>
                  <pic:blipFill>
                    <a:blip r:embed="rId11"/>
                    <a:stretch>
                      <a:fillRect/>
                    </a:stretch>
                  </pic:blipFill>
                  <pic:spPr>
                    <a:xfrm>
                      <a:off x="0" y="0"/>
                      <a:ext cx="3086100" cy="1857375"/>
                    </a:xfrm>
                    <a:prstGeom prst="rect">
                      <a:avLst/>
                    </a:prstGeom>
                  </pic:spPr>
                </pic:pic>
              </a:graphicData>
            </a:graphic>
          </wp:anchor>
        </w:drawing>
      </w:r>
      <w:r w:rsidR="00ED7DB5" w:rsidRPr="00037DB2">
        <w:t>One of the difficulties with th</w:t>
      </w:r>
      <w:r w:rsidR="00063241">
        <w:t>is</w:t>
      </w:r>
      <w:r w:rsidR="00ED7DB5" w:rsidRPr="00037DB2">
        <w:t xml:space="preserve"> dat</w:t>
      </w:r>
      <w:r w:rsidR="00063241">
        <w:t>aset was data normalization</w:t>
      </w:r>
      <w:r w:rsidR="00ED7DB5" w:rsidRPr="00037DB2">
        <w:t>.</w:t>
      </w:r>
      <w:r w:rsidR="006446AD" w:rsidRPr="00037DB2">
        <w:t xml:space="preserve"> </w:t>
      </w:r>
      <w:r w:rsidR="00063241">
        <w:t>Not e</w:t>
      </w:r>
      <w:r w:rsidR="006446AD" w:rsidRPr="00037DB2">
        <w:t xml:space="preserve">very feature </w:t>
      </w:r>
      <w:r w:rsidR="00063241">
        <w:t>in the set</w:t>
      </w:r>
      <w:r w:rsidR="006446AD" w:rsidRPr="00037DB2">
        <w:t xml:space="preserve"> </w:t>
      </w:r>
      <w:r w:rsidR="00063241">
        <w:t>was of the</w:t>
      </w:r>
      <w:r w:rsidR="00063241" w:rsidRPr="00037DB2">
        <w:t xml:space="preserve"> same</w:t>
      </w:r>
      <w:r w:rsidR="006446AD" w:rsidRPr="00037DB2">
        <w:t xml:space="preserve"> type. For example, sex was a categorical feature, age was an integer, </w:t>
      </w:r>
      <w:r w:rsidR="00BC16C3" w:rsidRPr="00037DB2">
        <w:t>BPMeds was a binary true/false variable, diabetes was a yes/no string value</w:t>
      </w:r>
      <w:r w:rsidR="00283B2E" w:rsidRPr="00037DB2">
        <w:t>, and so forth.</w:t>
      </w:r>
      <w:r w:rsidR="004F7534" w:rsidRPr="00037DB2">
        <w:t xml:space="preserve"> </w:t>
      </w:r>
      <w:r w:rsidR="00063241">
        <w:t>This meant we</w:t>
      </w:r>
      <w:r w:rsidR="00063241" w:rsidRPr="00037DB2">
        <w:t xml:space="preserve"> had to prepar</w:t>
      </w:r>
      <w:r w:rsidR="00063241">
        <w:t xml:space="preserve">e </w:t>
      </w:r>
      <w:r w:rsidR="00063241" w:rsidRPr="00037DB2">
        <w:t xml:space="preserve">the data </w:t>
      </w:r>
      <w:r w:rsidR="00063241">
        <w:t>before</w:t>
      </w:r>
      <w:r w:rsidR="00063241" w:rsidRPr="00037DB2">
        <w:t xml:space="preserve"> </w:t>
      </w:r>
      <w:r w:rsidR="00063241">
        <w:t>training</w:t>
      </w:r>
      <w:r w:rsidR="00063241" w:rsidRPr="00037DB2">
        <w:t xml:space="preserve"> our machine learning models</w:t>
      </w:r>
      <w:r w:rsidR="00063241">
        <w:t>. The data also included missing values, which we considered in our preprocessing.</w:t>
      </w:r>
    </w:p>
    <w:p w14:paraId="3F514715" w14:textId="48A8641C" w:rsidR="003D2B18" w:rsidRPr="00037DB2" w:rsidRDefault="003D2B18" w:rsidP="0059265C">
      <w:pPr>
        <w:pStyle w:val="Text"/>
        <w:ind w:firstLine="202"/>
      </w:pPr>
      <w:r w:rsidRPr="00037DB2">
        <w:t xml:space="preserve">To </w:t>
      </w:r>
      <w:r>
        <w:t xml:space="preserve">handle </w:t>
      </w:r>
      <w:r w:rsidR="003B0460">
        <w:t>the</w:t>
      </w:r>
      <w:r w:rsidR="001D4522">
        <w:t>se</w:t>
      </w:r>
      <w:r w:rsidR="003B0460">
        <w:t xml:space="preserve"> missing values,</w:t>
      </w:r>
      <w:r w:rsidRPr="00037DB2">
        <w:t xml:space="preserve"> we used a simple imputer to replace the value with the mean. In categorical features, missing features were filled with ‘missing’. </w:t>
      </w:r>
      <w:r w:rsidR="001D4522" w:rsidRPr="00037DB2">
        <w:t>To</w:t>
      </w:r>
      <w:r w:rsidRPr="00037DB2">
        <w:t xml:space="preserve"> standardize the data, we used </w:t>
      </w:r>
      <w:r w:rsidR="009A597C">
        <w:t>sklearn’s</w:t>
      </w:r>
      <w:r w:rsidRPr="00037DB2">
        <w:t xml:space="preserve"> StandardScalar </w:t>
      </w:r>
      <w:r w:rsidR="009A597C">
        <w:t>function</w:t>
      </w:r>
      <w:r w:rsidRPr="00037DB2">
        <w:t xml:space="preserve">, since kMeans is sensitive to how the data is scaled. Next, we </w:t>
      </w:r>
      <w:r w:rsidR="009A597C">
        <w:t xml:space="preserve">used </w:t>
      </w:r>
      <w:r w:rsidRPr="00037DB2">
        <w:t xml:space="preserve">OneHotEncoder to </w:t>
      </w:r>
      <w:r w:rsidR="006411F9">
        <w:t>encode</w:t>
      </w:r>
      <w:r w:rsidRPr="00037DB2">
        <w:t xml:space="preserve"> categorical </w:t>
      </w:r>
      <w:r w:rsidR="006411F9">
        <w:t>features.</w:t>
      </w:r>
      <w:r w:rsidRPr="00037DB2">
        <w:t xml:space="preserve"> Finally, we used a preprocessing pipeline</w:t>
      </w:r>
      <w:r w:rsidR="006411F9">
        <w:t xml:space="preserve"> (</w:t>
      </w:r>
      <w:r w:rsidRPr="00037DB2">
        <w:t>the ‘column transformer’ in our code</w:t>
      </w:r>
      <w:r w:rsidR="006411F9">
        <w:t xml:space="preserve">) to </w:t>
      </w:r>
      <w:r w:rsidRPr="00037DB2">
        <w:t>prepare subsets of features.</w:t>
      </w:r>
    </w:p>
    <w:p w14:paraId="596DE934" w14:textId="1A76E443" w:rsidR="005E49A4" w:rsidRPr="00037DB2" w:rsidRDefault="005E49A4">
      <w:pPr>
        <w:pStyle w:val="HeadingSubsection"/>
      </w:pPr>
      <w:r>
        <w:t>2.3</w:t>
      </w:r>
      <w:r w:rsidR="3C725BE4">
        <w:t xml:space="preserve"> </w:t>
      </w:r>
      <w:r>
        <w:tab/>
      </w:r>
      <w:r w:rsidR="006A6DFA">
        <w:t xml:space="preserve">Selected </w:t>
      </w:r>
      <w:r w:rsidR="00B25082">
        <w:t>Models</w:t>
      </w:r>
    </w:p>
    <w:p w14:paraId="7A2A8D4E" w14:textId="2E6DD7C8" w:rsidR="004F7534" w:rsidRDefault="00063241" w:rsidP="0085511D">
      <w:pPr>
        <w:pStyle w:val="Text"/>
        <w:ind w:firstLine="202"/>
      </w:pPr>
      <w:r>
        <w:t>As our dataset was noisy and large, w</w:t>
      </w:r>
      <w:r w:rsidR="00DF02F8">
        <w:t xml:space="preserve">e </w:t>
      </w:r>
      <w:r w:rsidR="001461B4">
        <w:t xml:space="preserve">decided to </w:t>
      </w:r>
      <w:r w:rsidR="0059265C">
        <w:t xml:space="preserve">try and reduce / cluster our data using k-means and PCA. After this didn’t result as intended, we opted to try </w:t>
      </w:r>
      <w:r w:rsidR="00624F97">
        <w:t>decision tree</w:t>
      </w:r>
      <w:r w:rsidR="00D44DB9">
        <w:t xml:space="preserve"> models</w:t>
      </w:r>
      <w:r w:rsidR="00624F97">
        <w:t>,</w:t>
      </w:r>
      <w:r w:rsidR="00F5296B">
        <w:t xml:space="preserve"> logistic regression,</w:t>
      </w:r>
      <w:r w:rsidR="00624F97">
        <w:t xml:space="preserve"> </w:t>
      </w:r>
      <w:r w:rsidR="00125BC5">
        <w:t>and random forest</w:t>
      </w:r>
      <w:r w:rsidR="00D44DB9">
        <w:t xml:space="preserve"> models</w:t>
      </w:r>
      <w:r w:rsidR="00125BC5">
        <w:t xml:space="preserve">. </w:t>
      </w:r>
    </w:p>
    <w:p w14:paraId="7174F225" w14:textId="77777777" w:rsidR="0059265C" w:rsidRPr="00037DB2" w:rsidRDefault="0059265C" w:rsidP="0085511D">
      <w:pPr>
        <w:pStyle w:val="Text"/>
        <w:ind w:firstLine="202"/>
      </w:pPr>
    </w:p>
    <w:p w14:paraId="5EFF5520" w14:textId="5FD7F428" w:rsidR="00513FF5" w:rsidRDefault="005E49A4" w:rsidP="004A76B1">
      <w:pPr>
        <w:pStyle w:val="HeadingSection"/>
      </w:pPr>
      <w:r w:rsidRPr="00037DB2">
        <w:t>3</w:t>
      </w:r>
      <w:r w:rsidRPr="00037DB2">
        <w:tab/>
        <w:t>I</w:t>
      </w:r>
      <w:r w:rsidR="0052193C" w:rsidRPr="00037DB2">
        <w:t>nitial Results</w:t>
      </w:r>
    </w:p>
    <w:p w14:paraId="5A33119C" w14:textId="0D232ED8" w:rsidR="004A76B1" w:rsidRPr="00392831" w:rsidRDefault="00D44DB9" w:rsidP="00D44DB9">
      <w:pPr>
        <w:pStyle w:val="Text"/>
        <w:ind w:firstLine="202"/>
      </w:pPr>
      <w:r w:rsidRPr="00037DB2">
        <w:t>W</w:t>
      </w:r>
      <w:r>
        <w:t>e</w:t>
      </w:r>
      <w:r w:rsidRPr="00037DB2">
        <w:t xml:space="preserve"> started </w:t>
      </w:r>
      <w:r>
        <w:t xml:space="preserve">by analyzing our feature distributions and </w:t>
      </w:r>
      <w:r w:rsidRPr="00037DB2">
        <w:t>creating a correlation index</w:t>
      </w:r>
      <w:r>
        <w:t>, to better understand our features and data. Interestingly, we found that most features weren’t closely correlated, except for the two blood pressure readings with each other and prevalent hypertension.</w:t>
      </w:r>
    </w:p>
    <w:p w14:paraId="0107E767" w14:textId="77777777" w:rsidR="00C032F3" w:rsidRDefault="00D44DB9" w:rsidP="00D55FAC">
      <w:pPr>
        <w:pStyle w:val="Text"/>
      </w:pPr>
      <w:r w:rsidRPr="00037DB2">
        <w:rPr>
          <w:noProof/>
        </w:rPr>
        <w:drawing>
          <wp:anchor distT="0" distB="0" distL="114300" distR="114300" simplePos="0" relativeHeight="251674112" behindDoc="1" locked="0" layoutInCell="1" allowOverlap="1" wp14:anchorId="7233BD93" wp14:editId="4236B6FB">
            <wp:simplePos x="0" y="0"/>
            <wp:positionH relativeFrom="column">
              <wp:posOffset>-202565</wp:posOffset>
            </wp:positionH>
            <wp:positionV relativeFrom="paragraph">
              <wp:posOffset>214651</wp:posOffset>
            </wp:positionV>
            <wp:extent cx="3153410" cy="2505075"/>
            <wp:effectExtent l="0" t="0" r="8890" b="9525"/>
            <wp:wrapTight wrapText="bothSides">
              <wp:wrapPolygon edited="0">
                <wp:start x="0" y="0"/>
                <wp:lineTo x="0" y="21518"/>
                <wp:lineTo x="21530" y="21518"/>
                <wp:lineTo x="21530" y="0"/>
                <wp:lineTo x="0" y="0"/>
              </wp:wrapPolygon>
            </wp:wrapTight>
            <wp:docPr id="11639978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r="1515"/>
                    <a:stretch/>
                  </pic:blipFill>
                  <pic:spPr bwMode="auto">
                    <a:xfrm>
                      <a:off x="0" y="0"/>
                      <a:ext cx="3153410" cy="2505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0B3A" w:rsidRPr="00037DB2">
        <w:rPr>
          <w:noProof/>
        </w:rPr>
        <w:drawing>
          <wp:inline distT="0" distB="0" distL="0" distR="0" wp14:anchorId="26B5B6D4" wp14:editId="1FA08ED9">
            <wp:extent cx="3086100" cy="2414270"/>
            <wp:effectExtent l="0" t="0" r="0" b="5080"/>
            <wp:docPr id="1021299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299347" name=""/>
                    <pic:cNvPicPr/>
                  </pic:nvPicPr>
                  <pic:blipFill>
                    <a:blip r:embed="rId12"/>
                    <a:stretch>
                      <a:fillRect/>
                    </a:stretch>
                  </pic:blipFill>
                  <pic:spPr>
                    <a:xfrm>
                      <a:off x="0" y="0"/>
                      <a:ext cx="3086100" cy="2414270"/>
                    </a:xfrm>
                    <a:prstGeom prst="rect">
                      <a:avLst/>
                    </a:prstGeom>
                  </pic:spPr>
                </pic:pic>
              </a:graphicData>
            </a:graphic>
          </wp:inline>
        </w:drawing>
      </w:r>
    </w:p>
    <w:p w14:paraId="1669DD7F" w14:textId="21F122BA" w:rsidR="00AD43C4" w:rsidRDefault="004A76B1" w:rsidP="00D55FAC">
      <w:pPr>
        <w:pStyle w:val="Text"/>
      </w:pPr>
      <w:r w:rsidRPr="00037DB2">
        <w:t xml:space="preserve">Figure 1 </w:t>
      </w:r>
      <w:r w:rsidR="00A81720" w:rsidRPr="00037DB2">
        <w:t>–</w:t>
      </w:r>
      <w:r w:rsidRPr="00037DB2">
        <w:t xml:space="preserve"> </w:t>
      </w:r>
      <w:r w:rsidR="00A81720" w:rsidRPr="00037DB2">
        <w:t>Initial Clustering</w:t>
      </w:r>
    </w:p>
    <w:p w14:paraId="47F99052" w14:textId="6CF2DE7D" w:rsidR="00C81078" w:rsidRPr="00037DB2" w:rsidRDefault="00C81078" w:rsidP="00A81720">
      <w:pPr>
        <w:pStyle w:val="Text"/>
      </w:pPr>
    </w:p>
    <w:p w14:paraId="518EBEB7" w14:textId="77777777" w:rsidR="005F6934" w:rsidRDefault="00D44DB9" w:rsidP="005F6934">
      <w:pPr>
        <w:pStyle w:val="Text"/>
        <w:ind w:firstLine="202"/>
      </w:pPr>
      <w:r>
        <w:t>After this,</w:t>
      </w:r>
      <w:r w:rsidR="0032161B" w:rsidRPr="00037DB2">
        <w:t xml:space="preserve"> </w:t>
      </w:r>
      <w:r>
        <w:t xml:space="preserve">we </w:t>
      </w:r>
      <w:r w:rsidR="002E087B">
        <w:t>decided to use</w:t>
      </w:r>
      <w:r w:rsidR="00D54D32">
        <w:t xml:space="preserve"> a k-means model to run a clustering analysis of our data. We hoped that this would allow </w:t>
      </w:r>
      <w:r w:rsidR="00AC4AB9">
        <w:t>us to better un</w:t>
      </w:r>
      <w:r w:rsidR="00880733">
        <w:t xml:space="preserve">derstand how our data was </w:t>
      </w:r>
      <w:r w:rsidR="0039714D">
        <w:t>packed and</w:t>
      </w:r>
      <w:r w:rsidR="00880733">
        <w:t xml:space="preserve"> </w:t>
      </w:r>
      <w:r w:rsidR="00AC4AB9">
        <w:t xml:space="preserve">see if </w:t>
      </w:r>
      <w:r w:rsidR="00880733">
        <w:t xml:space="preserve">we could find any general trends before running an analysis. </w:t>
      </w:r>
      <w:r>
        <w:t>To</w:t>
      </w:r>
      <w:r w:rsidR="00880733" w:rsidRPr="00880733">
        <w:t xml:space="preserve"> </w:t>
      </w:r>
      <w:r w:rsidR="00880733">
        <w:t>optimize our k-means</w:t>
      </w:r>
      <w:r w:rsidR="00254DE7">
        <w:t xml:space="preserve"> algorithm</w:t>
      </w:r>
      <w:r>
        <w:t xml:space="preserve">, we ran an </w:t>
      </w:r>
      <w:r w:rsidR="00254DE7">
        <w:t>initial</w:t>
      </w:r>
      <w:r w:rsidR="00880733">
        <w:t xml:space="preserve"> </w:t>
      </w:r>
      <w:r w:rsidR="00254DE7">
        <w:t>analysis of different k-values</w:t>
      </w:r>
      <w:r>
        <w:t xml:space="preserve"> using the elbow method</w:t>
      </w:r>
      <w:r w:rsidR="00254DE7">
        <w:t xml:space="preserve">. </w:t>
      </w:r>
      <w:r w:rsidR="0059265C">
        <w:t xml:space="preserve">We </w:t>
      </w:r>
      <w:r w:rsidR="0059265C">
        <w:t xml:space="preserve">eventually found an optimal k-value of 7. </w:t>
      </w:r>
      <w:r w:rsidR="00254DE7">
        <w:t xml:space="preserve">The </w:t>
      </w:r>
      <w:r w:rsidR="0059265C">
        <w:t>elbow method analysis can</w:t>
      </w:r>
      <w:r w:rsidR="00254DE7">
        <w:t xml:space="preserve"> be seen in Figure </w:t>
      </w:r>
      <w:r w:rsidR="0059265C">
        <w:t>2</w:t>
      </w:r>
      <w:r w:rsidR="00254DE7">
        <w:t>.</w:t>
      </w:r>
    </w:p>
    <w:p w14:paraId="1D037853" w14:textId="371F9473" w:rsidR="00860EDD" w:rsidRDefault="00860EDD" w:rsidP="005F6934">
      <w:pPr>
        <w:pStyle w:val="Text"/>
        <w:ind w:firstLine="202"/>
      </w:pPr>
      <w:r w:rsidRPr="00037DB2">
        <w:t xml:space="preserve">Figure </w:t>
      </w:r>
      <w:r w:rsidR="0039714D">
        <w:t>2</w:t>
      </w:r>
      <w:r w:rsidRPr="00037DB2">
        <w:t xml:space="preserve"> – The Elbow Method</w:t>
      </w:r>
    </w:p>
    <w:p w14:paraId="024541F5" w14:textId="0EDB1EBA" w:rsidR="00D44DB9" w:rsidRDefault="00D44DB9" w:rsidP="00A81720">
      <w:pPr>
        <w:pStyle w:val="Text"/>
      </w:pPr>
    </w:p>
    <w:p w14:paraId="3E1858F7" w14:textId="2AE2F3EA" w:rsidR="00D44DB9" w:rsidRDefault="00D44DB9" w:rsidP="00A81720">
      <w:pPr>
        <w:pStyle w:val="Text"/>
      </w:pPr>
      <w:r>
        <w:tab/>
        <w:t xml:space="preserve">After finding an optimal k-value for our analysis, we still </w:t>
      </w:r>
      <w:r w:rsidR="006D7DBB">
        <w:t>weren’t finding any trends within our data</w:t>
      </w:r>
      <w:r w:rsidR="007F6E7E">
        <w:t>. As such, we decided to refine our strategy and include other models.</w:t>
      </w:r>
      <w:r w:rsidR="006D7DBB">
        <w:t xml:space="preserve"> We opted to use PCA to reduce the components of our model. With the </w:t>
      </w:r>
      <w:r w:rsidR="006D7DBB" w:rsidRPr="00037DB2">
        <w:t>optimal number of clusters, and using PCA to reduce the dimensionality, our cluster</w:t>
      </w:r>
      <w:r w:rsidR="00C032F3">
        <w:t xml:space="preserve">s </w:t>
      </w:r>
      <w:r w:rsidR="006D7DBB" w:rsidRPr="00037DB2">
        <w:t xml:space="preserve">began to </w:t>
      </w:r>
      <w:r w:rsidR="00C032F3">
        <w:t xml:space="preserve">like </w:t>
      </w:r>
      <w:r w:rsidR="006D7DBB" w:rsidRPr="00037DB2">
        <w:t xml:space="preserve">Figure </w:t>
      </w:r>
      <w:r w:rsidR="0059265C">
        <w:t>3</w:t>
      </w:r>
      <w:r w:rsidR="006D7DBB" w:rsidRPr="00037DB2">
        <w:t>.</w:t>
      </w:r>
    </w:p>
    <w:p w14:paraId="5F53D6BC" w14:textId="7ABE93F8" w:rsidR="00C032F3" w:rsidRDefault="0039714D" w:rsidP="00A81720">
      <w:pPr>
        <w:pStyle w:val="Text"/>
      </w:pPr>
      <w:r w:rsidRPr="00037DB2">
        <w:rPr>
          <w:noProof/>
        </w:rPr>
        <w:drawing>
          <wp:anchor distT="0" distB="0" distL="114300" distR="114300" simplePos="0" relativeHeight="251658242" behindDoc="1" locked="0" layoutInCell="1" allowOverlap="1" wp14:anchorId="2853D397" wp14:editId="4BA4FD6A">
            <wp:simplePos x="0" y="0"/>
            <wp:positionH relativeFrom="column">
              <wp:posOffset>0</wp:posOffset>
            </wp:positionH>
            <wp:positionV relativeFrom="paragraph">
              <wp:posOffset>147320</wp:posOffset>
            </wp:positionV>
            <wp:extent cx="3086100" cy="1905000"/>
            <wp:effectExtent l="0" t="0" r="0" b="0"/>
            <wp:wrapTight wrapText="bothSides">
              <wp:wrapPolygon edited="0">
                <wp:start x="0" y="0"/>
                <wp:lineTo x="0" y="21384"/>
                <wp:lineTo x="21467" y="21384"/>
                <wp:lineTo x="21467" y="0"/>
                <wp:lineTo x="0" y="0"/>
              </wp:wrapPolygon>
            </wp:wrapTight>
            <wp:docPr id="723161644" name="Picture 1" descr="A chart of a patient clu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161644" name="Picture 1" descr="A chart of a patient cluster&#10;&#10;Description automatically generated"/>
                    <pic:cNvPicPr/>
                  </pic:nvPicPr>
                  <pic:blipFill>
                    <a:blip r:embed="rId13"/>
                    <a:stretch>
                      <a:fillRect/>
                    </a:stretch>
                  </pic:blipFill>
                  <pic:spPr>
                    <a:xfrm>
                      <a:off x="0" y="0"/>
                      <a:ext cx="3086100" cy="1905000"/>
                    </a:xfrm>
                    <a:prstGeom prst="rect">
                      <a:avLst/>
                    </a:prstGeom>
                  </pic:spPr>
                </pic:pic>
              </a:graphicData>
            </a:graphic>
          </wp:anchor>
        </w:drawing>
      </w:r>
    </w:p>
    <w:p w14:paraId="5497E98C" w14:textId="23FB2AAA" w:rsidR="0039714D" w:rsidRDefault="0039714D" w:rsidP="00A81720">
      <w:pPr>
        <w:pStyle w:val="Text"/>
      </w:pPr>
      <w:r w:rsidRPr="00037DB2">
        <w:t xml:space="preserve">Figure </w:t>
      </w:r>
      <w:r w:rsidR="0059265C">
        <w:t>3</w:t>
      </w:r>
      <w:r w:rsidRPr="00037DB2">
        <w:t xml:space="preserve"> – Patient Clusters</w:t>
      </w:r>
    </w:p>
    <w:p w14:paraId="65D59274" w14:textId="77777777" w:rsidR="0039714D" w:rsidRDefault="0039714D" w:rsidP="00A81720">
      <w:pPr>
        <w:pStyle w:val="Text"/>
      </w:pPr>
    </w:p>
    <w:p w14:paraId="21664E04" w14:textId="1AFB10C5" w:rsidR="00C032F3" w:rsidRDefault="0039714D" w:rsidP="0059265C">
      <w:pPr>
        <w:pStyle w:val="Text"/>
      </w:pPr>
      <w:r>
        <w:tab/>
        <w:t xml:space="preserve">This analysis </w:t>
      </w:r>
      <w:r w:rsidR="0027528B">
        <w:t xml:space="preserve">didn’t seem to provide us with many insights. As can be seen in Figure </w:t>
      </w:r>
      <w:r w:rsidR="0059265C">
        <w:t>3</w:t>
      </w:r>
      <w:r w:rsidR="0027528B">
        <w:t xml:space="preserve">, </w:t>
      </w:r>
      <w:r w:rsidR="00650EFA">
        <w:t>our clusters are widely spread</w:t>
      </w:r>
      <w:r w:rsidR="003C5B52">
        <w:t xml:space="preserve"> and in proximity together. Some point’s categorized in one cluster are completely separated from </w:t>
      </w:r>
      <w:r w:rsidR="004B016F">
        <w:t xml:space="preserve">their cluster. As we could see that this clustering </w:t>
      </w:r>
      <w:r w:rsidR="00C13DE0">
        <w:t>wasn’t providing much insight, we turned to other methods to classify our data.</w:t>
      </w:r>
    </w:p>
    <w:p w14:paraId="605F83F7" w14:textId="523B9569" w:rsidR="0052193C" w:rsidRPr="00037DB2" w:rsidRDefault="0052193C" w:rsidP="00860EDD">
      <w:pPr>
        <w:pStyle w:val="HeadingSection"/>
        <w:ind w:left="0" w:firstLine="0"/>
      </w:pPr>
      <w:r w:rsidRPr="00037DB2">
        <w:lastRenderedPageBreak/>
        <w:t>4</w:t>
      </w:r>
      <w:r w:rsidRPr="00037DB2">
        <w:tab/>
        <w:t>Improvements</w:t>
      </w:r>
    </w:p>
    <w:p w14:paraId="4B5690EE" w14:textId="1ED52EE6" w:rsidR="0052193C" w:rsidRPr="00037DB2" w:rsidRDefault="00795C54" w:rsidP="00795C54">
      <w:pPr>
        <w:pStyle w:val="HeadingSubsection"/>
        <w:ind w:left="0" w:firstLine="0"/>
      </w:pPr>
      <w:r>
        <w:t>4.</w:t>
      </w:r>
      <w:r w:rsidR="0059265C">
        <w:t>1</w:t>
      </w:r>
      <w:r w:rsidR="4D691782">
        <w:t xml:space="preserve"> </w:t>
      </w:r>
      <w:r w:rsidR="005F6934">
        <w:t>Logistic Regression and Decision Tree Models</w:t>
      </w:r>
      <w:r w:rsidR="0052193C">
        <w:t xml:space="preserve"> </w:t>
      </w:r>
    </w:p>
    <w:p w14:paraId="323598D0" w14:textId="3DC860FD" w:rsidR="002B509C" w:rsidRDefault="002B509C" w:rsidP="00253E1F">
      <w:pPr>
        <w:pStyle w:val="Text"/>
        <w:ind w:firstLine="202"/>
      </w:pPr>
      <w:r w:rsidRPr="00037DB2">
        <w:rPr>
          <w:noProof/>
        </w:rPr>
        <w:drawing>
          <wp:anchor distT="0" distB="0" distL="114300" distR="114300" simplePos="0" relativeHeight="251658240" behindDoc="1" locked="0" layoutInCell="1" allowOverlap="1" wp14:anchorId="513240F0" wp14:editId="17DF417E">
            <wp:simplePos x="0" y="0"/>
            <wp:positionH relativeFrom="column">
              <wp:posOffset>1270</wp:posOffset>
            </wp:positionH>
            <wp:positionV relativeFrom="paragraph">
              <wp:posOffset>1219910</wp:posOffset>
            </wp:positionV>
            <wp:extent cx="3086100" cy="2701925"/>
            <wp:effectExtent l="0" t="0" r="0" b="3175"/>
            <wp:wrapTight wrapText="bothSides">
              <wp:wrapPolygon edited="0">
                <wp:start x="0" y="0"/>
                <wp:lineTo x="0" y="21473"/>
                <wp:lineTo x="21467" y="21473"/>
                <wp:lineTo x="21467" y="0"/>
                <wp:lineTo x="0" y="0"/>
              </wp:wrapPolygon>
            </wp:wrapTight>
            <wp:docPr id="14312353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235397" name="Picture 1" descr="A screenshot of a computer&#10;&#10;Description automatically generated"/>
                    <pic:cNvPicPr/>
                  </pic:nvPicPr>
                  <pic:blipFill>
                    <a:blip r:embed="rId14"/>
                    <a:stretch>
                      <a:fillRect/>
                    </a:stretch>
                  </pic:blipFill>
                  <pic:spPr>
                    <a:xfrm>
                      <a:off x="0" y="0"/>
                      <a:ext cx="3086100" cy="2701925"/>
                    </a:xfrm>
                    <a:prstGeom prst="rect">
                      <a:avLst/>
                    </a:prstGeom>
                  </pic:spPr>
                </pic:pic>
              </a:graphicData>
            </a:graphic>
          </wp:anchor>
        </w:drawing>
      </w:r>
      <w:r w:rsidR="005F6934">
        <w:t xml:space="preserve">After our struggles with k-means analysis with PCA, we decided to try experimenting with </w:t>
      </w:r>
      <w:r w:rsidR="00CE4FA1">
        <w:t>other</w:t>
      </w:r>
      <w:r w:rsidR="0020556F">
        <w:t xml:space="preserve"> models</w:t>
      </w:r>
      <w:r w:rsidR="00CE4FA1">
        <w:t>, hoping to find one that best fit our dataset</w:t>
      </w:r>
      <w:r w:rsidR="0020556F">
        <w:t xml:space="preserve">. </w:t>
      </w:r>
      <w:r w:rsidR="0091494A">
        <w:t>We</w:t>
      </w:r>
      <w:r w:rsidR="0020556F">
        <w:t xml:space="preserve"> decided to </w:t>
      </w:r>
      <w:r w:rsidR="00B72DFD">
        <w:t xml:space="preserve">try using </w:t>
      </w:r>
      <w:r w:rsidR="0091494A">
        <w:t>a logistic regression model and a decision tree classifier</w:t>
      </w:r>
      <w:r w:rsidR="001F6464">
        <w:t xml:space="preserve">, as these we felt </w:t>
      </w:r>
      <w:r w:rsidR="001256D1">
        <w:t xml:space="preserve">these models </w:t>
      </w:r>
      <w:r w:rsidR="001F6464">
        <w:t xml:space="preserve">could </w:t>
      </w:r>
      <w:r w:rsidR="001256D1">
        <w:t xml:space="preserve">best </w:t>
      </w:r>
      <w:r w:rsidR="001F6464">
        <w:t xml:space="preserve">fit data with lots of features. We were also interested in seeing </w:t>
      </w:r>
      <w:r w:rsidR="00253E1F">
        <w:t xml:space="preserve">the feature importance results from the </w:t>
      </w:r>
      <w:r w:rsidR="00475C4B">
        <w:t>DTC</w:t>
      </w:r>
      <w:r w:rsidR="00253E1F">
        <w:t>.</w:t>
      </w:r>
      <w:r w:rsidR="00253E1F" w:rsidRPr="00037DB2">
        <w:t xml:space="preserve"> We</w:t>
      </w:r>
      <w:r w:rsidR="0052193C" w:rsidRPr="00037DB2">
        <w:t xml:space="preserve"> </w:t>
      </w:r>
      <w:r w:rsidR="00253E1F">
        <w:t>used a standard</w:t>
      </w:r>
      <w:r w:rsidR="00B362B9" w:rsidRPr="00037DB2">
        <w:t xml:space="preserve"> 80</w:t>
      </w:r>
      <w:r w:rsidR="00253E1F">
        <w:t>-</w:t>
      </w:r>
      <w:r w:rsidR="002F195D">
        <w:t>20</w:t>
      </w:r>
      <w:r w:rsidR="00253E1F">
        <w:t xml:space="preserve"> training-testing split for our data, then ran the models. </w:t>
      </w:r>
    </w:p>
    <w:p w14:paraId="68B143C0" w14:textId="4900B02E" w:rsidR="002B509C" w:rsidRDefault="002B509C" w:rsidP="002B509C">
      <w:pPr>
        <w:pStyle w:val="Text"/>
      </w:pPr>
      <w:r w:rsidRPr="00037DB2">
        <w:t>Table 2 – Decision Tree Accuracies</w:t>
      </w:r>
    </w:p>
    <w:p w14:paraId="413F6BB4" w14:textId="78818CE6" w:rsidR="002B509C" w:rsidRDefault="002B509C" w:rsidP="00253E1F">
      <w:pPr>
        <w:pStyle w:val="Text"/>
        <w:ind w:firstLine="202"/>
      </w:pPr>
    </w:p>
    <w:p w14:paraId="103162B2" w14:textId="52DFBBEE" w:rsidR="00253E1F" w:rsidRDefault="002B464C" w:rsidP="00253E1F">
      <w:pPr>
        <w:pStyle w:val="Text"/>
        <w:ind w:firstLine="202"/>
      </w:pPr>
      <w:r w:rsidRPr="00037DB2">
        <w:rPr>
          <w:noProof/>
        </w:rPr>
        <w:drawing>
          <wp:anchor distT="0" distB="0" distL="114300" distR="114300" simplePos="0" relativeHeight="251648512" behindDoc="1" locked="0" layoutInCell="1" allowOverlap="1" wp14:anchorId="032D0091" wp14:editId="72C882C5">
            <wp:simplePos x="0" y="0"/>
            <wp:positionH relativeFrom="column">
              <wp:posOffset>-182084</wp:posOffset>
            </wp:positionH>
            <wp:positionV relativeFrom="paragraph">
              <wp:posOffset>1204595</wp:posOffset>
            </wp:positionV>
            <wp:extent cx="3398520" cy="2009775"/>
            <wp:effectExtent l="0" t="0" r="0" b="9525"/>
            <wp:wrapTight wrapText="bothSides">
              <wp:wrapPolygon edited="0">
                <wp:start x="0" y="0"/>
                <wp:lineTo x="0" y="21498"/>
                <wp:lineTo x="21430" y="21498"/>
                <wp:lineTo x="21430" y="0"/>
                <wp:lineTo x="0" y="0"/>
              </wp:wrapPolygon>
            </wp:wrapTight>
            <wp:docPr id="773877851" name="Picture 1" descr="A graph with blue and whit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877851" name="Picture 1" descr="A graph with blue and white bars&#10;&#10;Description automatically generated"/>
                    <pic:cNvPicPr/>
                  </pic:nvPicPr>
                  <pic:blipFill>
                    <a:blip r:embed="rId15"/>
                    <a:stretch>
                      <a:fillRect/>
                    </a:stretch>
                  </pic:blipFill>
                  <pic:spPr>
                    <a:xfrm>
                      <a:off x="0" y="0"/>
                      <a:ext cx="3398520" cy="2009775"/>
                    </a:xfrm>
                    <a:prstGeom prst="rect">
                      <a:avLst/>
                    </a:prstGeom>
                  </pic:spPr>
                </pic:pic>
              </a:graphicData>
            </a:graphic>
            <wp14:sizeRelH relativeFrom="margin">
              <wp14:pctWidth>0</wp14:pctWidth>
            </wp14:sizeRelH>
            <wp14:sizeRelV relativeFrom="margin">
              <wp14:pctHeight>0</wp14:pctHeight>
            </wp14:sizeRelV>
          </wp:anchor>
        </w:drawing>
      </w:r>
      <w:r w:rsidR="00F4656D">
        <w:t>We found that the logistic classifier performed much better than we expected</w:t>
      </w:r>
      <w:r w:rsidR="00475C4B">
        <w:t xml:space="preserve">, with an accuracy of 0.83. The DTC performed about as we expected, with an accuracy of 0.75. We immediately noted that the </w:t>
      </w:r>
      <w:r w:rsidR="00CB1E58">
        <w:t xml:space="preserve">models performed similarly on ‘no’ classification (patients without a high risk of heart disease) but the DTC performed abysmally </w:t>
      </w:r>
      <w:r w:rsidR="001570C7">
        <w:t xml:space="preserve">in ‘yes’ classifications (those with an increased risk of heart disease). The full results can </w:t>
      </w:r>
      <w:r w:rsidR="002B509C">
        <w:t>be seen in Table 2.</w:t>
      </w:r>
    </w:p>
    <w:p w14:paraId="50BF3513" w14:textId="77777777" w:rsidR="002B464C" w:rsidRDefault="002B464C" w:rsidP="002B464C">
      <w:pPr>
        <w:pStyle w:val="Text"/>
      </w:pPr>
      <w:r w:rsidRPr="00037DB2">
        <w:t xml:space="preserve">Figure </w:t>
      </w:r>
      <w:r>
        <w:t>4</w:t>
      </w:r>
      <w:r w:rsidRPr="00037DB2">
        <w:t xml:space="preserve"> – Feature Importance Bar Graph</w:t>
      </w:r>
    </w:p>
    <w:p w14:paraId="1950EDCB" w14:textId="152A6D7A" w:rsidR="002B464C" w:rsidRDefault="002B464C" w:rsidP="00253E1F">
      <w:pPr>
        <w:pStyle w:val="Text"/>
        <w:ind w:firstLine="202"/>
      </w:pPr>
    </w:p>
    <w:p w14:paraId="318AEA86" w14:textId="13C95923" w:rsidR="00E54B8F" w:rsidRDefault="00F80030" w:rsidP="00253E1F">
      <w:pPr>
        <w:pStyle w:val="Text"/>
        <w:ind w:firstLine="202"/>
      </w:pPr>
      <w:r>
        <w:t>We also spent some time analyzing the feature importance results of the DTC. Using these results,</w:t>
      </w:r>
      <w:r w:rsidR="00FB1F48" w:rsidRPr="00037DB2">
        <w:t xml:space="preserve"> were able to figure out which features were the most significant in predicting </w:t>
      </w:r>
      <w:r w:rsidR="005E6400">
        <w:t>if a patient is at high risk for heart disease. We fo</w:t>
      </w:r>
      <w:r w:rsidR="001D407C">
        <w:t xml:space="preserve">und that the features landed in three categories: </w:t>
      </w:r>
      <w:r w:rsidR="001D2918">
        <w:t>“</w:t>
      </w:r>
      <w:r w:rsidR="001D407C">
        <w:t>highly important</w:t>
      </w:r>
      <w:r w:rsidR="001D2918">
        <w:t>”</w:t>
      </w:r>
      <w:r w:rsidR="001D407C">
        <w:t xml:space="preserve"> (importance &gt; </w:t>
      </w:r>
      <w:r w:rsidR="008F3D6F">
        <w:t xml:space="preserve">0.8), </w:t>
      </w:r>
      <w:r w:rsidR="001D2918">
        <w:t>“</w:t>
      </w:r>
      <w:r w:rsidR="008F3D6F">
        <w:t>somewhat important</w:t>
      </w:r>
      <w:r w:rsidR="001D2918">
        <w:t>”</w:t>
      </w:r>
      <w:r w:rsidR="008F3D6F">
        <w:t xml:space="preserve"> (0.8 &gt; importance &gt; 0.3), and </w:t>
      </w:r>
      <w:r w:rsidR="001D2918">
        <w:t>“</w:t>
      </w:r>
      <w:r w:rsidR="008F3D6F">
        <w:t>less important</w:t>
      </w:r>
      <w:r w:rsidR="001D2918">
        <w:t>”</w:t>
      </w:r>
      <w:r w:rsidR="008F3D6F">
        <w:t xml:space="preserve"> (importance</w:t>
      </w:r>
      <w:r w:rsidR="0059321C">
        <w:t xml:space="preserve"> &lt; 0.3). The highly important category includes 7 features – sysBP, BMI, age, totChol, diaBP</w:t>
      </w:r>
      <w:r w:rsidR="002B464C">
        <w:t xml:space="preserve">, glucose, and heartRate. The full results can be seen in </w:t>
      </w:r>
      <w:r w:rsidR="00CF514F">
        <w:t>F</w:t>
      </w:r>
      <w:r w:rsidR="002B464C">
        <w:t>igure 4.</w:t>
      </w:r>
    </w:p>
    <w:p w14:paraId="0A0188D5" w14:textId="7FC44727" w:rsidR="001252DF" w:rsidRPr="00037DB2" w:rsidRDefault="001252DF" w:rsidP="001252DF">
      <w:pPr>
        <w:pStyle w:val="Text"/>
        <w:ind w:firstLine="202"/>
      </w:pPr>
      <w:r>
        <w:t xml:space="preserve">While our results from the DTC in regard to feature importance are incredibly promising, we were concerned about making any final conclusions as the ‘yes’ classification accuracy was so low. We wondered if these features were good for knowing if someone didn’t have a high risk of heart disease but would fail to be indicators for a high risk of heart disease. With this in mind, we decided to try implementing a random forest model on the data to see how it would differ from a singular DTC. </w:t>
      </w:r>
    </w:p>
    <w:p w14:paraId="0FD7D822" w14:textId="3EB64A76" w:rsidR="00AC5C2C" w:rsidRDefault="00AC5C2C" w:rsidP="00AC5C2C">
      <w:pPr>
        <w:pStyle w:val="HeadingSubsection"/>
        <w:ind w:left="0" w:firstLine="0"/>
      </w:pPr>
      <w:r>
        <w:t>4.</w:t>
      </w:r>
      <w:r w:rsidR="0085511D">
        <w:t>4</w:t>
      </w:r>
      <w:r>
        <w:tab/>
      </w:r>
      <w:r w:rsidR="7ABED70C">
        <w:t xml:space="preserve"> </w:t>
      </w:r>
      <w:r>
        <w:t xml:space="preserve">Decision Tree Forest </w:t>
      </w:r>
    </w:p>
    <w:p w14:paraId="7F726ED3" w14:textId="1A204A40" w:rsidR="001252DF" w:rsidRDefault="001252DF" w:rsidP="001252DF">
      <w:pPr>
        <w:pStyle w:val="Text"/>
        <w:ind w:firstLine="202"/>
      </w:pPr>
      <w:r>
        <w:t>A</w:t>
      </w:r>
      <w:r w:rsidR="002025EB">
        <w:t xml:space="preserve">s we </w:t>
      </w:r>
      <w:r w:rsidR="00D36CF8">
        <w:t xml:space="preserve">could use our data </w:t>
      </w:r>
      <w:r w:rsidR="002025EB">
        <w:t xml:space="preserve">splits </w:t>
      </w:r>
      <w:r w:rsidR="00D36CF8">
        <w:t xml:space="preserve">from the DTC with a Random Forest Classifier, we were able to implement one of these models easily. </w:t>
      </w:r>
      <w:r>
        <w:t xml:space="preserve">This model </w:t>
      </w:r>
      <w:r w:rsidR="00D36CF8">
        <w:t>was</w:t>
      </w:r>
      <w:r>
        <w:t xml:space="preserve"> a notable </w:t>
      </w:r>
      <w:r w:rsidR="00D36CF8">
        <w:t xml:space="preserve">and immediate </w:t>
      </w:r>
      <w:r>
        <w:t xml:space="preserve">improvement over the decision tree classifier, </w:t>
      </w:r>
      <w:r w:rsidR="00D36CF8">
        <w:t xml:space="preserve">which was to be expected. It </w:t>
      </w:r>
      <w:r>
        <w:t>even made a marginal improvement over the logistical regression model. Our DTC was only able to produce an accuracy of 0.75 with a low ‘yes’ classification precision of 0.27. The RFC model improves these metrics to 0.84 and a whopping 0.79, respectively</w:t>
      </w:r>
      <w:r w:rsidR="00E27ED0">
        <w:t>. The full results of this initial Random Tree Classifier follow in Table 3.</w:t>
      </w:r>
    </w:p>
    <w:p w14:paraId="0ADDF0FA" w14:textId="3A73AF3A" w:rsidR="001252DF" w:rsidRPr="001252DF" w:rsidRDefault="00592E66" w:rsidP="001252DF">
      <w:pPr>
        <w:pStyle w:val="Text"/>
      </w:pPr>
      <w:r>
        <w:rPr>
          <w:noProof/>
        </w:rPr>
        <w:drawing>
          <wp:anchor distT="0" distB="0" distL="114300" distR="114300" simplePos="0" relativeHeight="251684352" behindDoc="1" locked="0" layoutInCell="1" allowOverlap="1" wp14:anchorId="50EFAD6C" wp14:editId="34FA350C">
            <wp:simplePos x="0" y="0"/>
            <wp:positionH relativeFrom="column">
              <wp:posOffset>0</wp:posOffset>
            </wp:positionH>
            <wp:positionV relativeFrom="paragraph">
              <wp:posOffset>224305</wp:posOffset>
            </wp:positionV>
            <wp:extent cx="3086100" cy="1257300"/>
            <wp:effectExtent l="0" t="0" r="0" b="0"/>
            <wp:wrapTight wrapText="bothSides">
              <wp:wrapPolygon edited="0">
                <wp:start x="0" y="0"/>
                <wp:lineTo x="0" y="21273"/>
                <wp:lineTo x="21467" y="21273"/>
                <wp:lineTo x="21467" y="0"/>
                <wp:lineTo x="0" y="0"/>
              </wp:wrapPolygon>
            </wp:wrapTight>
            <wp:docPr id="266868566" name="Picture 26686856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868566" name="Picture 266868566" descr="A screenshot of a computer scree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086100" cy="1257300"/>
                    </a:xfrm>
                    <a:prstGeom prst="rect">
                      <a:avLst/>
                    </a:prstGeom>
                  </pic:spPr>
                </pic:pic>
              </a:graphicData>
            </a:graphic>
          </wp:anchor>
        </w:drawing>
      </w:r>
    </w:p>
    <w:p w14:paraId="63184EF3" w14:textId="77777777" w:rsidR="00592E66" w:rsidRDefault="00ED0E11" w:rsidP="00592E66">
      <w:pPr>
        <w:pStyle w:val="Text"/>
      </w:pPr>
      <w:r>
        <w:t>Table 3 – Decision Tree Forest Results</w:t>
      </w:r>
    </w:p>
    <w:p w14:paraId="410A3C6B" w14:textId="77777777" w:rsidR="00592E66" w:rsidRDefault="00592E66" w:rsidP="00592E66">
      <w:pPr>
        <w:pStyle w:val="Text"/>
      </w:pPr>
    </w:p>
    <w:p w14:paraId="02DB7C66" w14:textId="26FBE833" w:rsidR="00C9598E" w:rsidRDefault="001D2918" w:rsidP="00592E66">
      <w:pPr>
        <w:pStyle w:val="Text"/>
        <w:ind w:firstLine="202"/>
      </w:pPr>
      <w:r>
        <w:t>We also noted that the feature importance</w:t>
      </w:r>
      <w:r w:rsidR="00423180">
        <w:t xml:space="preserve"> scores</w:t>
      </w:r>
      <w:r>
        <w:t xml:space="preserve"> produced by </w:t>
      </w:r>
      <w:r w:rsidR="00423180">
        <w:t xml:space="preserve">the </w:t>
      </w:r>
      <w:r w:rsidR="004D6E0E">
        <w:t>RFC</w:t>
      </w:r>
      <w:r w:rsidR="00423180">
        <w:t xml:space="preserve"> </w:t>
      </w:r>
      <w:r w:rsidR="004D6E0E">
        <w:t xml:space="preserve">(see Table 6) </w:t>
      </w:r>
      <w:r w:rsidR="00423180">
        <w:t xml:space="preserve">were nearly identical to those from our DTC. This, combined with a </w:t>
      </w:r>
      <w:r w:rsidR="003F42AB">
        <w:t>higher ‘yes’ classification score, were promising indicators that these features could be good indicators for heart disease.</w:t>
      </w:r>
      <w:r w:rsidR="00423180">
        <w:t xml:space="preserve"> However</w:t>
      </w:r>
      <w:r w:rsidR="577A4241">
        <w:t xml:space="preserve">, </w:t>
      </w:r>
      <w:r w:rsidR="572F5FD5">
        <w:t xml:space="preserve">we </w:t>
      </w:r>
      <w:r>
        <w:t>were</w:t>
      </w:r>
      <w:r w:rsidR="003F42AB">
        <w:t xml:space="preserve">n’t entirely </w:t>
      </w:r>
      <w:r w:rsidR="00C9598E">
        <w:t>sure</w:t>
      </w:r>
      <w:r w:rsidR="003F42AB">
        <w:t xml:space="preserve"> this was true.</w:t>
      </w:r>
      <w:r w:rsidR="572F5FD5">
        <w:t xml:space="preserve"> </w:t>
      </w:r>
      <w:r w:rsidR="003F42AB">
        <w:t xml:space="preserve">To further </w:t>
      </w:r>
      <w:r w:rsidR="00C9598E">
        <w:t>test this observation, we decided to create a couple more models.</w:t>
      </w:r>
    </w:p>
    <w:p w14:paraId="01D90464" w14:textId="5978F959" w:rsidR="00330FDE" w:rsidRDefault="00C9598E" w:rsidP="00592E66">
      <w:pPr>
        <w:pStyle w:val="Text"/>
        <w:ind w:firstLine="202"/>
      </w:pPr>
      <w:r>
        <w:t xml:space="preserve">As we were unconvinced </w:t>
      </w:r>
      <w:r w:rsidR="001D2918">
        <w:t>that the “highly important”</w:t>
      </w:r>
      <w:r>
        <w:t xml:space="preserve"> features would serve as </w:t>
      </w:r>
      <w:r w:rsidR="00420580">
        <w:t xml:space="preserve">good indicators, we decided to create two RFC models </w:t>
      </w:r>
      <w:r w:rsidR="00BE68BA">
        <w:t>for further analysis.</w:t>
      </w:r>
      <w:r w:rsidR="572F5FD5">
        <w:t xml:space="preserve"> </w:t>
      </w:r>
      <w:r w:rsidR="00BE68BA">
        <w:t xml:space="preserve">The first of these models would classify the data using a combination of </w:t>
      </w:r>
      <w:r w:rsidR="0013402E">
        <w:t xml:space="preserve">the </w:t>
      </w:r>
      <w:r w:rsidR="00BE68BA">
        <w:t xml:space="preserve">“somewhat </w:t>
      </w:r>
      <w:r w:rsidR="0013402E">
        <w:t>important</w:t>
      </w:r>
      <w:r w:rsidR="00BE68BA">
        <w:t xml:space="preserve">” and “highly important” </w:t>
      </w:r>
      <w:r w:rsidR="0013402E">
        <w:t>feature groups.</w:t>
      </w:r>
      <w:r w:rsidR="56DDBD22">
        <w:t xml:space="preserve"> </w:t>
      </w:r>
      <w:r w:rsidR="0013402E">
        <w:t xml:space="preserve">The second would only use the “highly important” group. </w:t>
      </w:r>
      <w:r w:rsidR="58BC6594">
        <w:t xml:space="preserve">The </w:t>
      </w:r>
      <w:r w:rsidR="58BC6594">
        <w:lastRenderedPageBreak/>
        <w:t>results of th</w:t>
      </w:r>
      <w:r w:rsidR="00330FDE">
        <w:t xml:space="preserve">ese models </w:t>
      </w:r>
      <w:r w:rsidR="58BC6594">
        <w:t>can be seen in the table</w:t>
      </w:r>
      <w:r w:rsidR="0013402E">
        <w:t xml:space="preserve"> 4</w:t>
      </w:r>
      <w:r w:rsidR="00254DE7">
        <w:t xml:space="preserve"> and table </w:t>
      </w:r>
      <w:r w:rsidR="0013402E">
        <w:t>5</w:t>
      </w:r>
      <w:r w:rsidR="00254DE7">
        <w:t>, respectively.</w:t>
      </w:r>
    </w:p>
    <w:p w14:paraId="75346FE1" w14:textId="1409F80D" w:rsidR="00592E66" w:rsidRDefault="00592E66" w:rsidP="532D75FB">
      <w:pPr>
        <w:pStyle w:val="Text"/>
      </w:pPr>
      <w:r>
        <w:rPr>
          <w:noProof/>
        </w:rPr>
        <w:drawing>
          <wp:anchor distT="0" distB="0" distL="114300" distR="114300" simplePos="0" relativeHeight="251686400" behindDoc="1" locked="0" layoutInCell="1" allowOverlap="1" wp14:anchorId="7891045D" wp14:editId="4009ED41">
            <wp:simplePos x="0" y="0"/>
            <wp:positionH relativeFrom="column">
              <wp:posOffset>0</wp:posOffset>
            </wp:positionH>
            <wp:positionV relativeFrom="paragraph">
              <wp:posOffset>216675</wp:posOffset>
            </wp:positionV>
            <wp:extent cx="3086100" cy="1171575"/>
            <wp:effectExtent l="0" t="0" r="0" b="9525"/>
            <wp:wrapTight wrapText="bothSides">
              <wp:wrapPolygon edited="0">
                <wp:start x="0" y="0"/>
                <wp:lineTo x="0" y="21424"/>
                <wp:lineTo x="21467" y="21424"/>
                <wp:lineTo x="21467" y="0"/>
                <wp:lineTo x="0" y="0"/>
              </wp:wrapPolygon>
            </wp:wrapTight>
            <wp:docPr id="865539447" name="Picture 865539447"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539447" name="Picture 865539447" descr="A screenshot of a computer scree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086100" cy="1171575"/>
                    </a:xfrm>
                    <a:prstGeom prst="rect">
                      <a:avLst/>
                    </a:prstGeom>
                  </pic:spPr>
                </pic:pic>
              </a:graphicData>
            </a:graphic>
          </wp:anchor>
        </w:drawing>
      </w:r>
    </w:p>
    <w:p w14:paraId="18DCC9A8" w14:textId="3CCCC3EE" w:rsidR="00592E66" w:rsidRDefault="004B4CF9" w:rsidP="532D75FB">
      <w:pPr>
        <w:pStyle w:val="Text"/>
      </w:pPr>
      <w:r>
        <w:t xml:space="preserve">Table </w:t>
      </w:r>
      <w:r w:rsidR="0013402E">
        <w:t>4</w:t>
      </w:r>
      <w:r>
        <w:t xml:space="preserve"> – </w:t>
      </w:r>
      <w:r w:rsidR="0013402E">
        <w:t>R</w:t>
      </w:r>
      <w:r>
        <w:t>F</w:t>
      </w:r>
      <w:r w:rsidR="0013402E">
        <w:t>C</w:t>
      </w:r>
      <w:r>
        <w:t xml:space="preserve"> Accurac</w:t>
      </w:r>
      <w:r w:rsidR="0013402E">
        <w:t>y</w:t>
      </w:r>
      <w:r w:rsidR="00330FDE">
        <w:t xml:space="preserve"> </w:t>
      </w:r>
      <w:r w:rsidR="0013402E">
        <w:t>u</w:t>
      </w:r>
      <w:r w:rsidR="00330FDE">
        <w:t xml:space="preserve">sing </w:t>
      </w:r>
      <w:r w:rsidR="0013402E">
        <w:t>“Highly Important” and “Somewhat Important” feature groups</w:t>
      </w:r>
    </w:p>
    <w:p w14:paraId="6B99D31B" w14:textId="26EA83D5" w:rsidR="009D5129" w:rsidRDefault="0013402E" w:rsidP="532D75FB">
      <w:pPr>
        <w:pStyle w:val="Text"/>
      </w:pPr>
      <w:r>
        <w:rPr>
          <w:noProof/>
        </w:rPr>
        <w:drawing>
          <wp:anchor distT="0" distB="0" distL="114300" distR="114300" simplePos="0" relativeHeight="251680256" behindDoc="0" locked="0" layoutInCell="1" allowOverlap="1" wp14:anchorId="73AE7B26" wp14:editId="0C5AAE6F">
            <wp:simplePos x="0" y="0"/>
            <wp:positionH relativeFrom="column">
              <wp:posOffset>0</wp:posOffset>
            </wp:positionH>
            <wp:positionV relativeFrom="paragraph">
              <wp:posOffset>159869</wp:posOffset>
            </wp:positionV>
            <wp:extent cx="3086100" cy="1160780"/>
            <wp:effectExtent l="0" t="0" r="0" b="0"/>
            <wp:wrapSquare wrapText="bothSides"/>
            <wp:docPr id="115826164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261640" name="Picture 1" descr="A screenshot of a computer screen&#10;&#10;Description automatically generated"/>
                    <pic:cNvPicPr/>
                  </pic:nvPicPr>
                  <pic:blipFill>
                    <a:blip r:embed="rId18"/>
                    <a:stretch>
                      <a:fillRect/>
                    </a:stretch>
                  </pic:blipFill>
                  <pic:spPr>
                    <a:xfrm>
                      <a:off x="0" y="0"/>
                      <a:ext cx="3086100" cy="1160780"/>
                    </a:xfrm>
                    <a:prstGeom prst="rect">
                      <a:avLst/>
                    </a:prstGeom>
                  </pic:spPr>
                </pic:pic>
              </a:graphicData>
            </a:graphic>
            <wp14:sizeRelH relativeFrom="page">
              <wp14:pctWidth>0</wp14:pctWidth>
            </wp14:sizeRelH>
            <wp14:sizeRelV relativeFrom="page">
              <wp14:pctHeight>0</wp14:pctHeight>
            </wp14:sizeRelV>
          </wp:anchor>
        </w:drawing>
      </w:r>
    </w:p>
    <w:p w14:paraId="3C2BF5A8" w14:textId="32DECE51" w:rsidR="00330FDE" w:rsidRDefault="00330FDE" w:rsidP="532D75FB">
      <w:pPr>
        <w:pStyle w:val="Text"/>
      </w:pPr>
      <w:r>
        <w:t xml:space="preserve">Table </w:t>
      </w:r>
      <w:r w:rsidR="0013402E">
        <w:t>5</w:t>
      </w:r>
      <w:r>
        <w:t xml:space="preserve"> – </w:t>
      </w:r>
      <w:r w:rsidR="0013402E">
        <w:t>RFC Accuracy using “Highly Important” features</w:t>
      </w:r>
    </w:p>
    <w:p w14:paraId="353DCF3E" w14:textId="6EB05466" w:rsidR="00592E66" w:rsidRDefault="00592E66" w:rsidP="0085511D">
      <w:pPr>
        <w:pStyle w:val="Text"/>
        <w:ind w:firstLine="202"/>
      </w:pPr>
    </w:p>
    <w:p w14:paraId="1E139A21" w14:textId="2357D0A3" w:rsidR="1A04A0DD" w:rsidRDefault="1A04A0DD" w:rsidP="0085511D">
      <w:pPr>
        <w:pStyle w:val="Text"/>
        <w:ind w:firstLine="202"/>
      </w:pPr>
      <w:r>
        <w:t>We f</w:t>
      </w:r>
      <w:r w:rsidR="00B83A46">
        <w:t>ou</w:t>
      </w:r>
      <w:r>
        <w:t xml:space="preserve">nd that the </w:t>
      </w:r>
      <w:r w:rsidR="67E86E3B">
        <w:t xml:space="preserve">overall accuracy of these models remains roughly the same as the RFC using the whole dataset, with precision on ‘no’ </w:t>
      </w:r>
      <w:r w:rsidR="71643E47">
        <w:t>classification</w:t>
      </w:r>
      <w:r w:rsidR="67E86E3B">
        <w:t xml:space="preserve"> remaining completely the sa</w:t>
      </w:r>
      <w:r w:rsidR="30E713FF">
        <w:t>me. However, we also f</w:t>
      </w:r>
      <w:r w:rsidR="001E25DA">
        <w:t>ou</w:t>
      </w:r>
      <w:r w:rsidR="30E713FF">
        <w:t>nd</w:t>
      </w:r>
      <w:r w:rsidR="7AC2F721">
        <w:t xml:space="preserve"> a dramatic decrease in the precision of ‘yes’ </w:t>
      </w:r>
      <w:r w:rsidR="4EDAC41C">
        <w:t>classification, dropping from 0.79 to 0.67 to 0.56.</w:t>
      </w:r>
      <w:r w:rsidR="47BE0CEE">
        <w:t xml:space="preserve"> This shows that the discarded features, despite having less quantifiable importance, impact the model’s ability to classify the data. </w:t>
      </w:r>
      <w:r w:rsidR="00554C63">
        <w:t xml:space="preserve">Further, this likely indicates that the “highly important” features </w:t>
      </w:r>
      <w:r w:rsidR="00841944">
        <w:t xml:space="preserve">aren’t fully informative indicators for a high risk of heart disease. They only conclusively indicate when a patient is not at a high risk. </w:t>
      </w:r>
      <w:r w:rsidR="2C75AAB1">
        <w:t xml:space="preserve">However, we must note that this is speculation </w:t>
      </w:r>
      <w:bookmarkStart w:id="1" w:name="_Int_rEqy9AFu"/>
      <w:r w:rsidR="2C75AAB1">
        <w:t>on</w:t>
      </w:r>
      <w:bookmarkEnd w:id="1"/>
      <w:r w:rsidR="2C75AAB1">
        <w:t xml:space="preserve"> our end and requires further study.</w:t>
      </w:r>
      <w:r w:rsidR="009121B9">
        <w:t xml:space="preserve"> It is also worth noting that the accuracy of these models – though improving on what we had before – is </w:t>
      </w:r>
      <w:r w:rsidR="00E45B2C">
        <w:t>still lower than we’d like. After spending time playing around with various hyperparameters and attempting some feature engineering, we still couldn’t improve our accuracy above the results of the initial random forest classifier.</w:t>
      </w:r>
    </w:p>
    <w:p w14:paraId="0040E946" w14:textId="7AEBB87B" w:rsidR="00ED0E11" w:rsidRPr="00037DB2" w:rsidRDefault="00ED0E11" w:rsidP="00ED0E11">
      <w:pPr>
        <w:pStyle w:val="HeadingSection"/>
      </w:pPr>
      <w:r w:rsidRPr="00037DB2">
        <w:t>5</w:t>
      </w:r>
      <w:r w:rsidRPr="00037DB2">
        <w:tab/>
        <w:t>Final Results</w:t>
      </w:r>
    </w:p>
    <w:p w14:paraId="5541E0FE" w14:textId="6FC670AF" w:rsidR="00ED0E11" w:rsidRDefault="00ED0E11" w:rsidP="00ED0E11">
      <w:pPr>
        <w:pStyle w:val="HeadingSubsection"/>
      </w:pPr>
      <w:r>
        <w:t xml:space="preserve">5.1 </w:t>
      </w:r>
      <w:r>
        <w:tab/>
        <w:t>Most Important Features</w:t>
      </w:r>
    </w:p>
    <w:p w14:paraId="35BBF0F8" w14:textId="22573D48" w:rsidR="00065F0D" w:rsidRDefault="004D6E0E" w:rsidP="00E45B2C">
      <w:pPr>
        <w:pStyle w:val="Text"/>
        <w:ind w:firstLine="202"/>
        <w:rPr>
          <w:noProof/>
        </w:rPr>
      </w:pPr>
      <w:r>
        <w:t xml:space="preserve">It must be noted that, while the features we uncovered using out methods </w:t>
      </w:r>
      <w:r w:rsidR="0057273B">
        <w:t xml:space="preserve">can’t fully flag patients with an increased risk of heart disease, they are </w:t>
      </w:r>
      <w:r w:rsidR="008158BF">
        <w:t>still informative.</w:t>
      </w:r>
      <w:r>
        <w:t xml:space="preserve"> </w:t>
      </w:r>
      <w:r w:rsidR="008158BF">
        <w:t xml:space="preserve">Though we have only included the </w:t>
      </w:r>
      <w:r w:rsidR="001B5824">
        <w:t xml:space="preserve">feature importance produced by our DTC and initial RFC, we found that all four of </w:t>
      </w:r>
      <w:r w:rsidR="00711AC6">
        <w:t xml:space="preserve">our </w:t>
      </w:r>
      <w:r w:rsidR="00EC420E">
        <w:t>tree-based</w:t>
      </w:r>
      <w:r w:rsidR="00711AC6">
        <w:t xml:space="preserve"> </w:t>
      </w:r>
      <w:r w:rsidR="00592E66">
        <w:t>model</w:t>
      </w:r>
      <w:r w:rsidR="00711AC6">
        <w:t>s</w:t>
      </w:r>
      <w:r w:rsidR="00592E66">
        <w:t xml:space="preserve"> </w:t>
      </w:r>
      <w:r w:rsidR="00EC420E">
        <w:t xml:space="preserve">were effective in </w:t>
      </w:r>
      <w:r w:rsidR="0043593A">
        <w:t xml:space="preserve">classifying </w:t>
      </w:r>
      <w:r w:rsidR="00EC420E">
        <w:t>patients that don’t have an increased risk of heart disease</w:t>
      </w:r>
      <w:r w:rsidR="00592E66">
        <w:t xml:space="preserve">. </w:t>
      </w:r>
      <w:r w:rsidR="0043593A">
        <w:t>These models also produced similar results in feature importance; o</w:t>
      </w:r>
      <w:r w:rsidR="00EC420E">
        <w:t>ur initial DTC and RFC</w:t>
      </w:r>
      <w:r w:rsidR="00592E66">
        <w:t xml:space="preserve"> models ordered the top eleven features the same, with roughly the same weights.</w:t>
      </w:r>
      <w:r w:rsidR="0043593A">
        <w:t xml:space="preserve"> The </w:t>
      </w:r>
      <w:r w:rsidR="00065B75">
        <w:t>models with reduced dimensionality</w:t>
      </w:r>
      <w:r w:rsidR="00491645">
        <w:t xml:space="preserve"> reflect these results. As such, we can </w:t>
      </w:r>
      <w:r w:rsidR="00491645">
        <w:t xml:space="preserve">recommend using these </w:t>
      </w:r>
      <w:r w:rsidR="00272A3A">
        <w:t xml:space="preserve">feature groupings (especially the “highly important” grouping) to </w:t>
      </w:r>
      <w:r w:rsidR="00A14943">
        <w:t xml:space="preserve">flag individuals who do not have increased risk. The final ordering / weighting of these features can be seen in Table 6. </w:t>
      </w:r>
    </w:p>
    <w:p w14:paraId="374EC5DD" w14:textId="5D7DD965" w:rsidR="00065F0D" w:rsidRDefault="00E45B2C" w:rsidP="00592E66">
      <w:pPr>
        <w:pStyle w:val="Text"/>
      </w:pPr>
      <w:r>
        <w:rPr>
          <w:noProof/>
        </w:rPr>
        <w:drawing>
          <wp:anchor distT="0" distB="0" distL="114300" distR="114300" simplePos="0" relativeHeight="251688448" behindDoc="1" locked="0" layoutInCell="1" allowOverlap="1" wp14:anchorId="33A68395" wp14:editId="650E906C">
            <wp:simplePos x="0" y="0"/>
            <wp:positionH relativeFrom="column">
              <wp:posOffset>208280</wp:posOffset>
            </wp:positionH>
            <wp:positionV relativeFrom="paragraph">
              <wp:posOffset>168544</wp:posOffset>
            </wp:positionV>
            <wp:extent cx="2562225" cy="2410460"/>
            <wp:effectExtent l="0" t="0" r="9525" b="8890"/>
            <wp:wrapTight wrapText="bothSides">
              <wp:wrapPolygon edited="0">
                <wp:start x="0" y="0"/>
                <wp:lineTo x="0" y="21509"/>
                <wp:lineTo x="21520" y="21509"/>
                <wp:lineTo x="21520" y="0"/>
                <wp:lineTo x="0" y="0"/>
              </wp:wrapPolygon>
            </wp:wrapTight>
            <wp:docPr id="1680258848" name="Picture 168025884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258848" name="Picture 1680258848" descr="A screenshot of a compute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562225" cy="2410460"/>
                    </a:xfrm>
                    <a:prstGeom prst="rect">
                      <a:avLst/>
                    </a:prstGeom>
                  </pic:spPr>
                </pic:pic>
              </a:graphicData>
            </a:graphic>
            <wp14:sizeRelH relativeFrom="margin">
              <wp14:pctWidth>0</wp14:pctWidth>
            </wp14:sizeRelH>
          </wp:anchor>
        </w:drawing>
      </w:r>
    </w:p>
    <w:p w14:paraId="52ED9A2F" w14:textId="1AA9EEAF" w:rsidR="00ED0E11" w:rsidRDefault="00065F0D" w:rsidP="004D6E0E">
      <w:pPr>
        <w:pStyle w:val="Text"/>
      </w:pPr>
      <w:r>
        <w:t xml:space="preserve">Table 6 – Final </w:t>
      </w:r>
      <w:r w:rsidR="004D6E0E">
        <w:t xml:space="preserve">feature importances of </w:t>
      </w:r>
      <w:r w:rsidR="00E45B2C">
        <w:t xml:space="preserve">initial </w:t>
      </w:r>
      <w:r w:rsidR="004D6E0E">
        <w:t>RF</w:t>
      </w:r>
      <w:r w:rsidR="00E45B2C">
        <w:t>C</w:t>
      </w:r>
    </w:p>
    <w:p w14:paraId="0E7AA61F" w14:textId="03340340" w:rsidR="00700F80" w:rsidRDefault="00700F80" w:rsidP="00065F0D">
      <w:pPr>
        <w:pStyle w:val="HeadingSection"/>
        <w:ind w:left="0" w:firstLine="0"/>
      </w:pPr>
      <w:r w:rsidRPr="00037DB2">
        <w:t>6</w:t>
      </w:r>
      <w:r w:rsidRPr="00037DB2">
        <w:tab/>
        <w:t>Conclusions</w:t>
      </w:r>
    </w:p>
    <w:p w14:paraId="383A156A" w14:textId="1BE68559" w:rsidR="00A63D52" w:rsidRPr="00037DB2" w:rsidRDefault="00A63D52" w:rsidP="00A63D52">
      <w:pPr>
        <w:pStyle w:val="HeadingSubsection"/>
      </w:pPr>
      <w:r>
        <w:t xml:space="preserve">6.1 </w:t>
      </w:r>
      <w:r>
        <w:tab/>
        <w:t>Lessons Learned</w:t>
      </w:r>
    </w:p>
    <w:p w14:paraId="7F056EDA" w14:textId="7B266DFC" w:rsidR="00700F80" w:rsidRDefault="0026180F" w:rsidP="00700F80">
      <w:pPr>
        <w:pStyle w:val="Text"/>
      </w:pPr>
      <w:r>
        <w:t xml:space="preserve">By using several different models of machine learning, we were able to significantly improve our accuracy and ability to determine the most important features in this </w:t>
      </w:r>
      <w:r w:rsidR="5E3108D2">
        <w:t>data set</w:t>
      </w:r>
      <w:r>
        <w:t xml:space="preserve">. Additionally, we were able to find a model in the decision tree forest that would generalize better than </w:t>
      </w:r>
      <w:r w:rsidR="003971FB">
        <w:t>our</w:t>
      </w:r>
      <w:r>
        <w:t xml:space="preserve"> initial attempts, and that had higher accuracy. </w:t>
      </w:r>
      <w:r w:rsidR="00AB0EF6">
        <w:t>The “highly important” feature group can be used to</w:t>
      </w:r>
      <w:r w:rsidR="009121B9">
        <w:t xml:space="preserve"> classify individuals at a lower risk of heart disease. </w:t>
      </w:r>
      <w:r w:rsidR="00013A4B">
        <w:t>Age could be expected</w:t>
      </w:r>
      <w:r w:rsidR="00A41F88">
        <w:t xml:space="preserve"> </w:t>
      </w:r>
      <w:r w:rsidR="2602E809">
        <w:t>to be</w:t>
      </w:r>
      <w:r w:rsidR="00A41F88">
        <w:t xml:space="preserve"> a significant factor leading to</w:t>
      </w:r>
      <w:r w:rsidR="00013A4B">
        <w:t xml:space="preserve"> heart problems, since older individuals are often the ones that suffer the most from CHD.</w:t>
      </w:r>
    </w:p>
    <w:p w14:paraId="1A656EAD" w14:textId="7C30FE37" w:rsidR="00013A4B" w:rsidRPr="00037DB2" w:rsidRDefault="00013A4B" w:rsidP="00013A4B">
      <w:pPr>
        <w:pStyle w:val="HeadingSubsection"/>
      </w:pPr>
      <w:r>
        <w:t xml:space="preserve">6.2 </w:t>
      </w:r>
      <w:r>
        <w:tab/>
      </w:r>
      <w:r w:rsidR="00D86851">
        <w:t>Best Model</w:t>
      </w:r>
      <w:r>
        <w:t xml:space="preserve"> </w:t>
      </w:r>
    </w:p>
    <w:p w14:paraId="5DB2409B" w14:textId="38ACB819" w:rsidR="00013A4B" w:rsidRDefault="00D86851" w:rsidP="00013A4B">
      <w:pPr>
        <w:pStyle w:val="Text"/>
      </w:pPr>
      <w:r>
        <w:tab/>
        <w:t xml:space="preserve">The </w:t>
      </w:r>
      <w:r w:rsidR="009121B9">
        <w:t>random</w:t>
      </w:r>
      <w:r>
        <w:t xml:space="preserve"> forest </w:t>
      </w:r>
      <w:r w:rsidR="009121B9">
        <w:t xml:space="preserve">classifier </w:t>
      </w:r>
      <w:r>
        <w:t xml:space="preserve">was the best model as far as accuracy was concerned when trained upon this dataset. The regular decision tree was not able to fully capture the results with as high of </w:t>
      </w:r>
      <w:r w:rsidR="40DE94BE">
        <w:t>accuracy</w:t>
      </w:r>
      <w:r>
        <w:t xml:space="preserve"> as we preferred to see</w:t>
      </w:r>
      <w:r w:rsidR="009121B9">
        <w:t>, particularly when classifying those with an increased risk of heart disease</w:t>
      </w:r>
      <w:r>
        <w:t>. While the random forest was not able to gain above a 90 percent accuracy, it was much more accurate than the decision tree classifier</w:t>
      </w:r>
      <w:r w:rsidR="009A6731">
        <w:t>, which had about a 75 percent accuracy.</w:t>
      </w:r>
    </w:p>
    <w:p w14:paraId="77079C5D" w14:textId="09C5CE00" w:rsidR="009A6731" w:rsidRDefault="009A6731" w:rsidP="00013A4B">
      <w:pPr>
        <w:pStyle w:val="Text"/>
      </w:pPr>
      <w:r>
        <w:tab/>
        <w:t xml:space="preserve">We learned that it is difficult to improve accuracy for the machine learning models at times, </w:t>
      </w:r>
      <w:r w:rsidR="009F5495">
        <w:t xml:space="preserve">and this was </w:t>
      </w:r>
      <w:r w:rsidR="00C8137E">
        <w:t>especially</w:t>
      </w:r>
      <w:r w:rsidR="009F5495">
        <w:t xml:space="preserve"> true</w:t>
      </w:r>
      <w:r w:rsidR="00C8137E">
        <w:t xml:space="preserve"> when we experimented with the </w:t>
      </w:r>
      <w:r w:rsidR="009121B9">
        <w:t>random</w:t>
      </w:r>
      <w:r w:rsidR="00C8137E">
        <w:t xml:space="preserve"> forest. We could get it to be 80 percent accurate, but anything above that was difficult to achieve, even with attempts to prepare the data better, move around hyperparameters, etc. This is a part of the process of learning to work with data in machine learning, and we believe it will be valuable to us throughout the future. We do not always achieve optimal results.</w:t>
      </w:r>
    </w:p>
    <w:p w14:paraId="2EBE22BC" w14:textId="77777777" w:rsidR="004D6E0E" w:rsidRPr="00037DB2" w:rsidRDefault="004D6E0E" w:rsidP="00013A4B">
      <w:pPr>
        <w:pStyle w:val="Text"/>
      </w:pPr>
    </w:p>
    <w:p w14:paraId="4BA93C3F" w14:textId="4DC1C9E0" w:rsidR="00700F80" w:rsidRPr="00037DB2" w:rsidRDefault="00700F80" w:rsidP="00700F80">
      <w:pPr>
        <w:pStyle w:val="HeadingSection"/>
      </w:pPr>
      <w:r w:rsidRPr="00037DB2">
        <w:lastRenderedPageBreak/>
        <w:t>7</w:t>
      </w:r>
      <w:r w:rsidRPr="00037DB2">
        <w:tab/>
        <w:t>Future Work</w:t>
      </w:r>
    </w:p>
    <w:p w14:paraId="367929C2" w14:textId="00195148" w:rsidR="00700F80" w:rsidRPr="00037DB2" w:rsidRDefault="00805014" w:rsidP="00700F80">
      <w:pPr>
        <w:pStyle w:val="HeadingSubsection"/>
      </w:pPr>
      <w:r>
        <w:t>7</w:t>
      </w:r>
      <w:r w:rsidR="00700F80">
        <w:t>.1</w:t>
      </w:r>
      <w:r w:rsidR="1E4F7304">
        <w:t xml:space="preserve"> </w:t>
      </w:r>
      <w:r>
        <w:tab/>
        <w:t>Additional Features</w:t>
      </w:r>
      <w:r w:rsidR="00700F80">
        <w:t xml:space="preserve"> </w:t>
      </w:r>
    </w:p>
    <w:p w14:paraId="69E67E23" w14:textId="2412A2AF" w:rsidR="00700F80" w:rsidRPr="00037DB2" w:rsidRDefault="00805014" w:rsidP="00700F80">
      <w:pPr>
        <w:pStyle w:val="Text"/>
      </w:pPr>
      <w:r w:rsidRPr="00037DB2">
        <w:t xml:space="preserve">If we were given the opportunity to </w:t>
      </w:r>
      <w:r w:rsidR="001E3E0F" w:rsidRPr="00037DB2">
        <w:t xml:space="preserve">collect our own data, we would consider features such as sleep deprivation, and mental health. </w:t>
      </w:r>
      <w:r w:rsidR="00C65607" w:rsidRPr="00037DB2">
        <w:t>We know how important both sleep and mental health are to our overall well-being, and it would be interesting to see how, if anything would change for the important features in our data.</w:t>
      </w:r>
    </w:p>
    <w:p w14:paraId="749F0D87" w14:textId="0994C491" w:rsidR="00C65607" w:rsidRPr="00037DB2" w:rsidRDefault="00C65607" w:rsidP="00C65607">
      <w:pPr>
        <w:pStyle w:val="HeadingSubsection"/>
      </w:pPr>
      <w:r>
        <w:t>7.2</w:t>
      </w:r>
      <w:r w:rsidR="1E53EDB4">
        <w:t xml:space="preserve"> </w:t>
      </w:r>
      <w:r>
        <w:tab/>
      </w:r>
      <w:r w:rsidR="003330CD">
        <w:t>Deep Learning Models</w:t>
      </w:r>
    </w:p>
    <w:p w14:paraId="65A135EF" w14:textId="553E0243" w:rsidR="00C65607" w:rsidRPr="00037DB2" w:rsidRDefault="003330CD" w:rsidP="00FC3FD4">
      <w:pPr>
        <w:pStyle w:val="Text"/>
        <w:ind w:firstLine="202"/>
      </w:pPr>
      <w:r>
        <w:t>Using deep learning models, along with finding and collecting more data</w:t>
      </w:r>
      <w:r w:rsidR="009E7C5C">
        <w:t>,</w:t>
      </w:r>
      <w:r>
        <w:t xml:space="preserve"> would help the accuracy of our data. We attempted to do an ensemble forest type of model, but running the data on </w:t>
      </w:r>
      <w:bookmarkStart w:id="2" w:name="_Int_ipHjYbNh"/>
      <w:r>
        <w:t>more deep</w:t>
      </w:r>
      <w:bookmarkEnd w:id="2"/>
      <w:r>
        <w:t xml:space="preserve"> learning models</w:t>
      </w:r>
      <w:r w:rsidR="003821FD">
        <w:t xml:space="preserve"> along with manipulating the data by further narrowing features</w:t>
      </w:r>
      <w:r>
        <w:t xml:space="preserve"> could be a way to help the project even more.</w:t>
      </w:r>
    </w:p>
    <w:p w14:paraId="6D9FAD56" w14:textId="71A63FF5" w:rsidR="00FD6679" w:rsidRPr="00037DB2" w:rsidRDefault="00FD6679" w:rsidP="00FD6679">
      <w:pPr>
        <w:pStyle w:val="HeadingSubsection"/>
      </w:pPr>
      <w:r>
        <w:t>7.3</w:t>
      </w:r>
      <w:r w:rsidR="4D65325C">
        <w:t xml:space="preserve"> </w:t>
      </w:r>
      <w:r>
        <w:tab/>
        <w:t>More Data</w:t>
      </w:r>
    </w:p>
    <w:p w14:paraId="7AE712EB" w14:textId="24CA389E" w:rsidR="007A12C4" w:rsidRDefault="00FD6679" w:rsidP="00FC3FD4">
      <w:pPr>
        <w:pStyle w:val="Text"/>
        <w:ind w:firstLine="202"/>
      </w:pPr>
      <w:r>
        <w:t xml:space="preserve">By comparing our </w:t>
      </w:r>
      <w:r w:rsidR="009B411D">
        <w:t>data and</w:t>
      </w:r>
      <w:r>
        <w:t xml:space="preserve"> continuing to learn from other datasets relating to CHD, we would be able to help our model better generalize to unseen data. Additionally, </w:t>
      </w:r>
      <w:r w:rsidR="00404BE3">
        <w:t>collecting some data of our own, and getting a current dataset would allow us to see how features in predicting CHD have changed over time.</w:t>
      </w:r>
    </w:p>
    <w:p w14:paraId="26B882D3" w14:textId="3BB1AA65" w:rsidR="007A12C4" w:rsidRPr="00037DB2" w:rsidRDefault="007A12C4" w:rsidP="007A12C4">
      <w:pPr>
        <w:pStyle w:val="HeadingSubsection"/>
      </w:pPr>
      <w:r>
        <w:t>7.4</w:t>
      </w:r>
      <w:r>
        <w:tab/>
      </w:r>
      <w:r w:rsidR="141A7669">
        <w:t xml:space="preserve"> </w:t>
      </w:r>
      <w:bookmarkStart w:id="3" w:name="_Int_tkUnRZoU"/>
      <w:r>
        <w:t>Post-</w:t>
      </w:r>
      <w:r w:rsidR="00761373">
        <w:t>COVID</w:t>
      </w:r>
      <w:bookmarkEnd w:id="3"/>
      <w:r>
        <w:t>-19 Study</w:t>
      </w:r>
    </w:p>
    <w:p w14:paraId="251B632D" w14:textId="1E58A8AB" w:rsidR="007A12C4" w:rsidRDefault="007A12C4" w:rsidP="00FC3FD4">
      <w:pPr>
        <w:pStyle w:val="Text"/>
        <w:ind w:firstLine="202"/>
      </w:pPr>
      <w:r>
        <w:t>It would be interesting to do a study on cardiovascular disease since</w:t>
      </w:r>
      <w:r w:rsidR="00761373">
        <w:t xml:space="preserve"> the</w:t>
      </w:r>
      <w:r>
        <w:t xml:space="preserve"> C</w:t>
      </w:r>
      <w:r w:rsidR="00761373">
        <w:t>OVID</w:t>
      </w:r>
      <w:r>
        <w:t>-19</w:t>
      </w:r>
      <w:r w:rsidR="00761373">
        <w:t xml:space="preserve"> pandemic</w:t>
      </w:r>
      <w:r>
        <w:t>.</w:t>
      </w:r>
    </w:p>
    <w:p w14:paraId="6BDDE1FD" w14:textId="0EC99BAD" w:rsidR="00C8137E" w:rsidRPr="00037DB2" w:rsidRDefault="00C8137E" w:rsidP="00C8137E">
      <w:pPr>
        <w:pStyle w:val="HeadingSubsection"/>
      </w:pPr>
      <w:r>
        <w:t>7.5</w:t>
      </w:r>
      <w:r>
        <w:tab/>
        <w:t xml:space="preserve"> Seek a Professional Opinion</w:t>
      </w:r>
    </w:p>
    <w:p w14:paraId="6A020DF2" w14:textId="78494CC8" w:rsidR="00C8137E" w:rsidRPr="00037DB2" w:rsidRDefault="00C8137E" w:rsidP="00C8137E">
      <w:pPr>
        <w:pStyle w:val="Text"/>
        <w:ind w:firstLine="202"/>
      </w:pPr>
      <w:r>
        <w:t xml:space="preserve">While we narrowed down some of the most important indicators for predicting CHD, </w:t>
      </w:r>
      <w:r w:rsidR="001441EE">
        <w:t>it would be valuable for us to obtain a professional opinion on the matter. We are not experts in biology, or medicine, and it would be</w:t>
      </w:r>
      <w:r w:rsidR="00B66751">
        <w:t xml:space="preserve"> good for us to have another opinion on our results. Doctors see patients each day, and would likely be able to help confirm how reliable our results truly were. Obviously, CHD has many factors that play a role in the causation of the disease, and having an expert to guide us in the process would improve the validity of our study.</w:t>
      </w:r>
    </w:p>
    <w:p w14:paraId="3CD7DA29" w14:textId="0EE44E76" w:rsidR="005E49A4" w:rsidRPr="00037DB2" w:rsidRDefault="005E49A4">
      <w:pPr>
        <w:pStyle w:val="HeadingAcknowledgments"/>
      </w:pPr>
      <w:r w:rsidRPr="00037DB2">
        <w:t>Acknowledgments</w:t>
      </w:r>
    </w:p>
    <w:p w14:paraId="3FD91D8D" w14:textId="2BA70792" w:rsidR="005E49A4" w:rsidRPr="00037DB2" w:rsidRDefault="00405387">
      <w:pPr>
        <w:pStyle w:val="Text"/>
      </w:pPr>
      <w:r w:rsidRPr="00037DB2">
        <w:t xml:space="preserve">We would like to acknowledge our thanks to Tyler Trogden for teaching us machine learning, and </w:t>
      </w:r>
      <w:r w:rsidR="000227DA" w:rsidRPr="00037DB2">
        <w:t>all</w:t>
      </w:r>
      <w:r w:rsidRPr="00037DB2">
        <w:t xml:space="preserve"> the different learning models. Additionally, we would like to point out a special thanks to Julio for helping us find a direction for our project and</w:t>
      </w:r>
      <w:r w:rsidR="00C04D3D">
        <w:t xml:space="preserve"> for</w:t>
      </w:r>
      <w:r w:rsidRPr="00037DB2">
        <w:t xml:space="preserve"> picking the dataset.</w:t>
      </w:r>
    </w:p>
    <w:p w14:paraId="6C9042EF" w14:textId="265AB45F" w:rsidR="005E49A4" w:rsidRPr="00037DB2" w:rsidRDefault="005E49A4">
      <w:pPr>
        <w:pStyle w:val="HeadingReferences"/>
      </w:pPr>
      <w:r w:rsidRPr="00037DB2">
        <w:t>References</w:t>
      </w:r>
    </w:p>
    <w:p w14:paraId="32894E6F" w14:textId="54EE6A72" w:rsidR="005E49A4" w:rsidRPr="00037DB2" w:rsidRDefault="005E49A4">
      <w:pPr>
        <w:pStyle w:val="Referencetext"/>
      </w:pPr>
      <w:r w:rsidRPr="00037DB2">
        <w:t>[</w:t>
      </w:r>
      <w:r w:rsidR="0074465D" w:rsidRPr="00037DB2">
        <w:t>American Heart Association</w:t>
      </w:r>
      <w:r w:rsidRPr="00037DB2">
        <w:t>, 2</w:t>
      </w:r>
      <w:r w:rsidR="0074465D" w:rsidRPr="00037DB2">
        <w:t>019</w:t>
      </w:r>
      <w:r w:rsidRPr="00037DB2">
        <w:t xml:space="preserve">] </w:t>
      </w:r>
      <w:r w:rsidR="00115449" w:rsidRPr="00037DB2">
        <w:t>American Heart Association</w:t>
      </w:r>
      <w:r w:rsidR="00235012" w:rsidRPr="00037DB2">
        <w:t>.</w:t>
      </w:r>
      <w:r w:rsidR="00115449" w:rsidRPr="00037DB2">
        <w:t xml:space="preserve"> Cardiovascular diseases affect nearly half of American adults, statistics show</w:t>
      </w:r>
      <w:r w:rsidR="00037DB2" w:rsidRPr="00037DB2">
        <w:t>.</w:t>
      </w:r>
      <w:r w:rsidRPr="00037DB2">
        <w:t xml:space="preserve"> </w:t>
      </w:r>
      <w:r w:rsidR="00235012" w:rsidRPr="00037DB2">
        <w:t>January 2019.</w:t>
      </w:r>
    </w:p>
    <w:p w14:paraId="5892D1DD" w14:textId="41F52006" w:rsidR="005E49A4" w:rsidRPr="00037DB2" w:rsidRDefault="005E49A4">
      <w:pPr>
        <w:pStyle w:val="Referencetext"/>
      </w:pPr>
      <w:r w:rsidRPr="00037DB2">
        <w:t>[</w:t>
      </w:r>
      <w:r w:rsidR="00235012" w:rsidRPr="00037DB2">
        <w:t>American Heart Association</w:t>
      </w:r>
      <w:r w:rsidRPr="00037DB2">
        <w:t xml:space="preserve">, </w:t>
      </w:r>
      <w:r w:rsidR="00235012" w:rsidRPr="00037DB2">
        <w:t>2024</w:t>
      </w:r>
      <w:r w:rsidRPr="00037DB2">
        <w:t xml:space="preserve">] </w:t>
      </w:r>
      <w:r w:rsidR="00235012" w:rsidRPr="00037DB2">
        <w:t>American Heart Association</w:t>
      </w:r>
      <w:r w:rsidRPr="00037DB2">
        <w:t xml:space="preserve">. </w:t>
      </w:r>
      <w:r w:rsidR="00037DB2" w:rsidRPr="00037DB2">
        <w:t xml:space="preserve">More than half of U.S. adults don’t know heart </w:t>
      </w:r>
      <w:r w:rsidR="00037DB2" w:rsidRPr="00037DB2">
        <w:t>disease is leading cause of death, despite 100-year reign</w:t>
      </w:r>
      <w:r w:rsidRPr="00037DB2">
        <w:t xml:space="preserve">. </w:t>
      </w:r>
      <w:r w:rsidR="00037DB2" w:rsidRPr="00037DB2">
        <w:rPr>
          <w:i/>
        </w:rPr>
        <w:t>January 2024</w:t>
      </w:r>
      <w:r w:rsidRPr="00037DB2">
        <w:t>.</w:t>
      </w:r>
    </w:p>
    <w:p w14:paraId="1389E773" w14:textId="287D2F7B" w:rsidR="005E49A4" w:rsidRPr="00037DB2" w:rsidRDefault="005E49A4">
      <w:pPr>
        <w:pStyle w:val="Referencetext"/>
      </w:pPr>
      <w:r w:rsidRPr="00037DB2">
        <w:t>[</w:t>
      </w:r>
      <w:r w:rsidR="00235FFE">
        <w:t>CDC</w:t>
      </w:r>
      <w:r w:rsidRPr="00037DB2">
        <w:t>, 20</w:t>
      </w:r>
      <w:r w:rsidR="00503283">
        <w:t>24</w:t>
      </w:r>
      <w:r w:rsidRPr="00037DB2">
        <w:t xml:space="preserve">] </w:t>
      </w:r>
      <w:r w:rsidR="00EF2BF9">
        <w:t>Centers for Disease Control and Prevention</w:t>
      </w:r>
      <w:r w:rsidRPr="00037DB2">
        <w:t>. H</w:t>
      </w:r>
      <w:r w:rsidR="00EF2BF9">
        <w:t>eart disease facts</w:t>
      </w:r>
      <w:r w:rsidRPr="00037DB2">
        <w:t>. May 20</w:t>
      </w:r>
      <w:r w:rsidR="00503283">
        <w:t>24</w:t>
      </w:r>
      <w:r w:rsidRPr="00037DB2">
        <w:t>.</w:t>
      </w:r>
    </w:p>
    <w:p w14:paraId="2C80EA4A" w14:textId="0504641F" w:rsidR="005E49A4" w:rsidRPr="00037DB2" w:rsidRDefault="005E49A4">
      <w:pPr>
        <w:pStyle w:val="Referencetext"/>
      </w:pPr>
      <w:r w:rsidRPr="00037DB2">
        <w:t>[</w:t>
      </w:r>
      <w:r w:rsidR="00FF77FB">
        <w:t xml:space="preserve">Anderson, Keaven M., </w:t>
      </w:r>
      <w:r w:rsidR="00FF77FB">
        <w:rPr>
          <w:i/>
          <w:iCs/>
        </w:rPr>
        <w:t>et al</w:t>
      </w:r>
      <w:r w:rsidRPr="00037DB2">
        <w:t xml:space="preserve">, </w:t>
      </w:r>
      <w:r w:rsidR="00A63465">
        <w:t>1991</w:t>
      </w:r>
      <w:r w:rsidRPr="00037DB2">
        <w:t xml:space="preserve">] </w:t>
      </w:r>
      <w:r w:rsidR="00A63465">
        <w:t xml:space="preserve">Anderson, Keaven M., </w:t>
      </w:r>
      <w:r w:rsidR="00A63465">
        <w:rPr>
          <w:i/>
          <w:iCs/>
        </w:rPr>
        <w:t>et al</w:t>
      </w:r>
      <w:r w:rsidRPr="00037DB2">
        <w:t>. C</w:t>
      </w:r>
      <w:r w:rsidR="0083593E">
        <w:t>ardiovascular disease risk profiles</w:t>
      </w:r>
      <w:r w:rsidRPr="00037DB2">
        <w:t xml:space="preserve">. </w:t>
      </w:r>
      <w:r w:rsidR="0083593E">
        <w:rPr>
          <w:i/>
        </w:rPr>
        <w:t>American Heart Journal</w:t>
      </w:r>
      <w:r w:rsidRPr="00037DB2">
        <w:t>,  J</w:t>
      </w:r>
      <w:r w:rsidR="0083593E">
        <w:t xml:space="preserve">anuary 1991. </w:t>
      </w:r>
    </w:p>
    <w:p w14:paraId="68A8E59B" w14:textId="0F348468" w:rsidR="005E49A4" w:rsidRPr="00037DB2" w:rsidRDefault="005E49A4">
      <w:pPr>
        <w:pStyle w:val="Referencetext"/>
      </w:pPr>
      <w:r w:rsidRPr="00037DB2">
        <w:t xml:space="preserve"> [</w:t>
      </w:r>
      <w:r w:rsidR="00761373">
        <w:t>Bansal, M.</w:t>
      </w:r>
      <w:r w:rsidRPr="00037DB2">
        <w:t xml:space="preserve">, </w:t>
      </w:r>
      <w:r w:rsidR="00761373">
        <w:t>2020</w:t>
      </w:r>
      <w:r w:rsidRPr="00037DB2">
        <w:t xml:space="preserve">] </w:t>
      </w:r>
      <w:r w:rsidR="00761373">
        <w:t>Bansal, Manish</w:t>
      </w:r>
      <w:r w:rsidRPr="00037DB2">
        <w:t xml:space="preserve">. </w:t>
      </w:r>
      <w:r w:rsidR="00761373">
        <w:t>Cardiovascular disease and COVID-19</w:t>
      </w:r>
      <w:r w:rsidRPr="00037DB2">
        <w:t xml:space="preserve">. </w:t>
      </w:r>
      <w:r w:rsidR="00761373">
        <w:rPr>
          <w:i/>
        </w:rPr>
        <w:t>Clinical Research &amp; Reviews</w:t>
      </w:r>
      <w:r w:rsidRPr="00037DB2">
        <w:t xml:space="preserve">, </w:t>
      </w:r>
      <w:r w:rsidR="00761373">
        <w:t>14(3) 247-250</w:t>
      </w:r>
      <w:r w:rsidRPr="00037DB2">
        <w:t xml:space="preserve">, </w:t>
      </w:r>
      <w:r w:rsidR="00761373">
        <w:t>May 2020</w:t>
      </w:r>
      <w:r w:rsidRPr="00037DB2">
        <w:t>.</w:t>
      </w:r>
    </w:p>
    <w:p w14:paraId="7759950F" w14:textId="77777777" w:rsidR="00A81720" w:rsidRDefault="00A81720" w:rsidP="003821FD">
      <w:pPr>
        <w:pStyle w:val="Referencetext"/>
        <w:ind w:left="0" w:firstLine="0"/>
      </w:pPr>
    </w:p>
    <w:sectPr w:rsidR="00A81720">
      <w:headerReference w:type="even" r:id="rId20"/>
      <w:headerReference w:type="default" r:id="rId21"/>
      <w:footerReference w:type="even" r:id="rId22"/>
      <w:footerReference w:type="default" r:id="rId23"/>
      <w:headerReference w:type="first" r:id="rId24"/>
      <w:footerReference w:type="first" r:id="rId25"/>
      <w:type w:val="continuous"/>
      <w:pgSz w:w="12240" w:h="15840" w:code="1"/>
      <w:pgMar w:top="1080" w:right="1080" w:bottom="1800" w:left="1080" w:header="706" w:footer="706" w:gutter="0"/>
      <w:cols w:num="2" w:space="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D6E40" w14:textId="77777777" w:rsidR="00D530C7" w:rsidRPr="00037DB2" w:rsidRDefault="00D530C7">
      <w:r w:rsidRPr="00037DB2">
        <w:separator/>
      </w:r>
    </w:p>
  </w:endnote>
  <w:endnote w:type="continuationSeparator" w:id="0">
    <w:p w14:paraId="477AED1B" w14:textId="77777777" w:rsidR="00D530C7" w:rsidRPr="00037DB2" w:rsidRDefault="00D530C7">
      <w:r w:rsidRPr="00037DB2">
        <w:continuationSeparator/>
      </w:r>
    </w:p>
  </w:endnote>
  <w:endnote w:type="continuationNotice" w:id="1">
    <w:p w14:paraId="232ED5B9" w14:textId="77777777" w:rsidR="00D530C7" w:rsidRPr="00037DB2" w:rsidRDefault="00D530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AD567" w14:textId="77777777" w:rsidR="00372CDC" w:rsidRPr="00037DB2" w:rsidRDefault="00372C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F6E49" w14:textId="77777777" w:rsidR="00372CDC" w:rsidRPr="00037DB2" w:rsidRDefault="00372C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05074" w14:textId="77777777" w:rsidR="00372CDC" w:rsidRPr="00037DB2" w:rsidRDefault="00372C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B31033" w14:textId="77777777" w:rsidR="00D530C7" w:rsidRPr="00037DB2" w:rsidRDefault="00D530C7">
      <w:r w:rsidRPr="00037DB2">
        <w:separator/>
      </w:r>
    </w:p>
  </w:footnote>
  <w:footnote w:type="continuationSeparator" w:id="0">
    <w:p w14:paraId="251C3DB6" w14:textId="77777777" w:rsidR="00D530C7" w:rsidRPr="00037DB2" w:rsidRDefault="00D530C7">
      <w:r w:rsidRPr="00037DB2">
        <w:continuationSeparator/>
      </w:r>
    </w:p>
  </w:footnote>
  <w:footnote w:type="continuationNotice" w:id="1">
    <w:p w14:paraId="67246F44" w14:textId="77777777" w:rsidR="00D530C7" w:rsidRPr="00037DB2" w:rsidRDefault="00D530C7"/>
  </w:footnote>
  <w:footnote w:id="2">
    <w:p w14:paraId="49229FDF" w14:textId="77777777" w:rsidR="005E49A4" w:rsidRDefault="005E49A4">
      <w:pPr>
        <w:pStyle w:val="FootnoteText"/>
      </w:pPr>
      <w:r w:rsidRPr="00037DB2">
        <w:rPr>
          <w:rStyle w:val="FootnoteReference"/>
          <w:rFonts w:ascii="Symbol" w:eastAsia="Symbol" w:hAnsi="Symbol" w:cs="Symbol"/>
        </w:rPr>
        <w:t>*</w:t>
      </w:r>
      <w:r w:rsidRPr="00037DB2">
        <w:t xml:space="preserve"> These match the formatting instructions of IJCAI-07. The support of IJCAI, Inc. is acknowledged.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22BA8" w14:textId="77777777" w:rsidR="00372CDC" w:rsidRPr="00037DB2" w:rsidRDefault="00372C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1550D" w14:textId="77777777" w:rsidR="00372CDC" w:rsidRPr="00037DB2" w:rsidRDefault="00372C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C8EF1" w14:textId="77777777" w:rsidR="00372CDC" w:rsidRPr="00037DB2" w:rsidRDefault="00372CDC">
    <w:pPr>
      <w:pStyle w:val="Header"/>
    </w:pPr>
  </w:p>
</w:hdr>
</file>

<file path=word/intelligence2.xml><?xml version="1.0" encoding="utf-8"?>
<int2:intelligence xmlns:int2="http://schemas.microsoft.com/office/intelligence/2020/intelligence" xmlns:oel="http://schemas.microsoft.com/office/2019/extlst">
  <int2:observations>
    <int2:textHash int2:hashCode="lig6GrESLPcyE4" int2:id="2yHQg46u">
      <int2:state int2:value="Rejected" int2:type="AugLoop_Text_Critique"/>
    </int2:textHash>
    <int2:textHash int2:hashCode="rSRW77fXbq9jvf" int2:id="4qDXruxa">
      <int2:state int2:value="Rejected" int2:type="AugLoop_Text_Critique"/>
    </int2:textHash>
    <int2:textHash int2:hashCode="g1aas7kHwUCBs7" int2:id="GIK1U3KH">
      <int2:state int2:value="Rejected" int2:type="AugLoop_Text_Critique"/>
    </int2:textHash>
    <int2:textHash int2:hashCode="ybyS7XagR1BGF0" int2:id="O769vXBF">
      <int2:state int2:value="Rejected" int2:type="AugLoop_Text_Critique"/>
    </int2:textHash>
    <int2:textHash int2:hashCode="q1F1msfhIiMv2w" int2:id="OOMINf0m">
      <int2:state int2:value="Rejected" int2:type="AugLoop_Text_Critique"/>
    </int2:textHash>
    <int2:textHash int2:hashCode="WQsSduj89XtYa7" int2:id="Sxp0fmCn">
      <int2:state int2:value="Rejected" int2:type="AugLoop_Text_Critique"/>
    </int2:textHash>
    <int2:textHash int2:hashCode="Dnn8cu8x50xSsb" int2:id="VZZwz79p">
      <int2:state int2:value="Rejected" int2:type="AugLoop_Text_Critique"/>
    </int2:textHash>
    <int2:textHash int2:hashCode="JZwfCynNriN91k" int2:id="VbuQJI5T">
      <int2:state int2:value="Rejected" int2:type="AugLoop_Text_Critique"/>
    </int2:textHash>
    <int2:textHash int2:hashCode="OGQOlwgpiMStxD" int2:id="Wdz8SFk7">
      <int2:state int2:value="Rejected" int2:type="AugLoop_Text_Critique"/>
    </int2:textHash>
    <int2:textHash int2:hashCode="WGI1mULB7nq7kB" int2:id="gR6xLTju">
      <int2:state int2:value="Rejected" int2:type="AugLoop_Text_Critique"/>
    </int2:textHash>
    <int2:textHash int2:hashCode="dsD4gIw+TlQEMh" int2:id="mydCVMtq">
      <int2:state int2:value="Rejected" int2:type="AugLoop_Text_Critique"/>
    </int2:textHash>
    <int2:textHash int2:hashCode="UG1f1/+pIsIp1L" int2:id="phcSTTQS">
      <int2:state int2:value="Rejected" int2:type="AugLoop_Text_Critique"/>
    </int2:textHash>
    <int2:textHash int2:hashCode="qmP4F+bmi+V5VR" int2:id="rr9PlONw">
      <int2:state int2:value="Rejected" int2:type="AugLoop_Text_Critique"/>
    </int2:textHash>
    <int2:bookmark int2:bookmarkName="_Int_rEqy9AFu" int2:invalidationBookmarkName="" int2:hashCode="2z1AWxBnWZjAMC" int2:id="8eXuzpGm">
      <int2:state int2:value="Rejected" int2:type="AugLoop_Text_Critique"/>
    </int2:bookmark>
    <int2:bookmark int2:bookmarkName="_Int_ipHjYbNh" int2:invalidationBookmarkName="" int2:hashCode="ewJgTsHqOaSm/R" int2:id="coKasMDG">
      <int2:state int2:value="Rejected" int2:type="AugLoop_Text_Critique"/>
    </int2:bookmark>
    <int2:bookmark int2:bookmarkName="_Int_tkUnRZoU" int2:invalidationBookmarkName="" int2:hashCode="mTlHdxKtuEO8VR" int2:id="WuqOOois">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6C6CEA76"/>
    <w:lvl w:ilvl="0">
      <w:numFmt w:val="decimal"/>
      <w:pStyle w:val="BulletedList"/>
      <w:lvlText w:val="*"/>
      <w:lvlJc w:val="left"/>
    </w:lvl>
  </w:abstractNum>
  <w:abstractNum w:abstractNumId="1" w15:restartNumberingAfterBreak="0">
    <w:nsid w:val="72E21B15"/>
    <w:multiLevelType w:val="singleLevel"/>
    <w:tmpl w:val="3CE8173E"/>
    <w:lvl w:ilvl="0">
      <w:start w:val="1"/>
      <w:numFmt w:val="bullet"/>
      <w:lvlText w:val=""/>
      <w:lvlJc w:val="left"/>
      <w:pPr>
        <w:tabs>
          <w:tab w:val="num" w:pos="360"/>
        </w:tabs>
        <w:ind w:left="360" w:hanging="360"/>
      </w:pPr>
      <w:rPr>
        <w:rFonts w:ascii="Symbol" w:hAnsi="Symbol" w:hint="default"/>
      </w:rPr>
    </w:lvl>
  </w:abstractNum>
  <w:num w:numId="1" w16cid:durableId="186263446">
    <w:abstractNumId w:val="0"/>
    <w:lvlOverride w:ilvl="0">
      <w:lvl w:ilvl="0">
        <w:start w:val="1"/>
        <w:numFmt w:val="bullet"/>
        <w:pStyle w:val="BulletedList"/>
        <w:lvlText w:val=""/>
        <w:lvlJc w:val="left"/>
        <w:pPr>
          <w:tabs>
            <w:tab w:val="num" w:pos="0"/>
          </w:tabs>
          <w:ind w:left="485" w:hanging="283"/>
        </w:pPr>
        <w:rPr>
          <w:rFonts w:ascii="Symbol" w:hAnsi="Symbol" w:hint="default"/>
        </w:rPr>
      </w:lvl>
    </w:lvlOverride>
  </w:num>
  <w:num w:numId="2" w16cid:durableId="13457878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intFractionalCharacterWidth/>
  <w:bordersDoNotSurroundHeader/>
  <w:bordersDoNotSurroundFooter/>
  <w:activeWritingStyle w:appName="MSWord" w:lang="en-US" w:vendorID="6" w:dllVersion="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202"/>
  <w:autoHyphenation/>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864"/>
    <w:rsid w:val="00000695"/>
    <w:rsid w:val="00013A4B"/>
    <w:rsid w:val="000227DA"/>
    <w:rsid w:val="00022A3A"/>
    <w:rsid w:val="00022F92"/>
    <w:rsid w:val="000374B3"/>
    <w:rsid w:val="00037DB2"/>
    <w:rsid w:val="00063241"/>
    <w:rsid w:val="00065B75"/>
    <w:rsid w:val="00065F0D"/>
    <w:rsid w:val="000856C8"/>
    <w:rsid w:val="000A0CE8"/>
    <w:rsid w:val="000A2B2F"/>
    <w:rsid w:val="000C02B7"/>
    <w:rsid w:val="000D0375"/>
    <w:rsid w:val="000E1508"/>
    <w:rsid w:val="000E2863"/>
    <w:rsid w:val="000E3435"/>
    <w:rsid w:val="000E4C32"/>
    <w:rsid w:val="000F5AEC"/>
    <w:rsid w:val="00115449"/>
    <w:rsid w:val="00124E79"/>
    <w:rsid w:val="001252DF"/>
    <w:rsid w:val="001256D1"/>
    <w:rsid w:val="00125BC5"/>
    <w:rsid w:val="0013402E"/>
    <w:rsid w:val="001441EE"/>
    <w:rsid w:val="001461B4"/>
    <w:rsid w:val="001570C7"/>
    <w:rsid w:val="00172D8E"/>
    <w:rsid w:val="00182EE9"/>
    <w:rsid w:val="001915FC"/>
    <w:rsid w:val="00194981"/>
    <w:rsid w:val="001B1FDA"/>
    <w:rsid w:val="001B5824"/>
    <w:rsid w:val="001C2386"/>
    <w:rsid w:val="001C35AE"/>
    <w:rsid w:val="001D2918"/>
    <w:rsid w:val="001D35AC"/>
    <w:rsid w:val="001D407C"/>
    <w:rsid w:val="001D4522"/>
    <w:rsid w:val="001E25DA"/>
    <w:rsid w:val="001E3E0F"/>
    <w:rsid w:val="001F6464"/>
    <w:rsid w:val="002025EB"/>
    <w:rsid w:val="0020529E"/>
    <w:rsid w:val="0020556F"/>
    <w:rsid w:val="00206E4C"/>
    <w:rsid w:val="00226596"/>
    <w:rsid w:val="002316AE"/>
    <w:rsid w:val="00232166"/>
    <w:rsid w:val="00235012"/>
    <w:rsid w:val="00235FFE"/>
    <w:rsid w:val="00252924"/>
    <w:rsid w:val="00253E1F"/>
    <w:rsid w:val="00254DE7"/>
    <w:rsid w:val="0026180F"/>
    <w:rsid w:val="00272A3A"/>
    <w:rsid w:val="0027528B"/>
    <w:rsid w:val="00283B2E"/>
    <w:rsid w:val="002A09BA"/>
    <w:rsid w:val="002B464C"/>
    <w:rsid w:val="002B509C"/>
    <w:rsid w:val="002B50A4"/>
    <w:rsid w:val="002B562B"/>
    <w:rsid w:val="002E087B"/>
    <w:rsid w:val="002F195D"/>
    <w:rsid w:val="002F7914"/>
    <w:rsid w:val="003117E4"/>
    <w:rsid w:val="003128F6"/>
    <w:rsid w:val="0032161B"/>
    <w:rsid w:val="00330FDE"/>
    <w:rsid w:val="003330CD"/>
    <w:rsid w:val="003478ED"/>
    <w:rsid w:val="003575B3"/>
    <w:rsid w:val="00357F7F"/>
    <w:rsid w:val="00366BFF"/>
    <w:rsid w:val="00372CDC"/>
    <w:rsid w:val="00381696"/>
    <w:rsid w:val="003821FD"/>
    <w:rsid w:val="00392831"/>
    <w:rsid w:val="0039714D"/>
    <w:rsid w:val="003971FB"/>
    <w:rsid w:val="003A63B6"/>
    <w:rsid w:val="003B0460"/>
    <w:rsid w:val="003C506A"/>
    <w:rsid w:val="003C5B52"/>
    <w:rsid w:val="003D2B18"/>
    <w:rsid w:val="003D4922"/>
    <w:rsid w:val="003F42AB"/>
    <w:rsid w:val="003F7567"/>
    <w:rsid w:val="00404BE3"/>
    <w:rsid w:val="00405387"/>
    <w:rsid w:val="00420580"/>
    <w:rsid w:val="00423180"/>
    <w:rsid w:val="0043593A"/>
    <w:rsid w:val="004419C2"/>
    <w:rsid w:val="004635A7"/>
    <w:rsid w:val="00475C4B"/>
    <w:rsid w:val="00481675"/>
    <w:rsid w:val="00486316"/>
    <w:rsid w:val="00490560"/>
    <w:rsid w:val="00491645"/>
    <w:rsid w:val="004A1BB0"/>
    <w:rsid w:val="004A4799"/>
    <w:rsid w:val="004A76B1"/>
    <w:rsid w:val="004B016F"/>
    <w:rsid w:val="004B0B9E"/>
    <w:rsid w:val="004B4CF9"/>
    <w:rsid w:val="004B5305"/>
    <w:rsid w:val="004D5321"/>
    <w:rsid w:val="004D6E0E"/>
    <w:rsid w:val="004F7534"/>
    <w:rsid w:val="00500D2D"/>
    <w:rsid w:val="00503283"/>
    <w:rsid w:val="00513FF5"/>
    <w:rsid w:val="0052193C"/>
    <w:rsid w:val="005223BB"/>
    <w:rsid w:val="00527953"/>
    <w:rsid w:val="00532F38"/>
    <w:rsid w:val="0054409A"/>
    <w:rsid w:val="0055116D"/>
    <w:rsid w:val="00554C63"/>
    <w:rsid w:val="0057273B"/>
    <w:rsid w:val="005925F5"/>
    <w:rsid w:val="0059265C"/>
    <w:rsid w:val="00592E66"/>
    <w:rsid w:val="0059321C"/>
    <w:rsid w:val="005A1E39"/>
    <w:rsid w:val="005A2DF7"/>
    <w:rsid w:val="005B5C35"/>
    <w:rsid w:val="005B5EFA"/>
    <w:rsid w:val="005C4EA3"/>
    <w:rsid w:val="005D4EF5"/>
    <w:rsid w:val="005E49A4"/>
    <w:rsid w:val="005E6400"/>
    <w:rsid w:val="005E7125"/>
    <w:rsid w:val="005F6934"/>
    <w:rsid w:val="00601983"/>
    <w:rsid w:val="00615358"/>
    <w:rsid w:val="00621661"/>
    <w:rsid w:val="00624F97"/>
    <w:rsid w:val="00626B28"/>
    <w:rsid w:val="006411F9"/>
    <w:rsid w:val="006446AD"/>
    <w:rsid w:val="00650EFA"/>
    <w:rsid w:val="006640D4"/>
    <w:rsid w:val="006646B8"/>
    <w:rsid w:val="00675068"/>
    <w:rsid w:val="00691F7D"/>
    <w:rsid w:val="006A6DFA"/>
    <w:rsid w:val="006B3C5E"/>
    <w:rsid w:val="006C07FD"/>
    <w:rsid w:val="006D5B83"/>
    <w:rsid w:val="006D7DBB"/>
    <w:rsid w:val="00700F80"/>
    <w:rsid w:val="007026B3"/>
    <w:rsid w:val="00711AC6"/>
    <w:rsid w:val="00720C73"/>
    <w:rsid w:val="0074096D"/>
    <w:rsid w:val="0074465D"/>
    <w:rsid w:val="00760E44"/>
    <w:rsid w:val="00761373"/>
    <w:rsid w:val="0077170F"/>
    <w:rsid w:val="00774E49"/>
    <w:rsid w:val="00795C54"/>
    <w:rsid w:val="007A12C4"/>
    <w:rsid w:val="007B250C"/>
    <w:rsid w:val="007B4BE2"/>
    <w:rsid w:val="007B6DBB"/>
    <w:rsid w:val="007D5B7F"/>
    <w:rsid w:val="007F6E7E"/>
    <w:rsid w:val="00805014"/>
    <w:rsid w:val="008158BF"/>
    <w:rsid w:val="008240E6"/>
    <w:rsid w:val="008267D7"/>
    <w:rsid w:val="00826D72"/>
    <w:rsid w:val="0083593E"/>
    <w:rsid w:val="00841944"/>
    <w:rsid w:val="0085511D"/>
    <w:rsid w:val="00860EDD"/>
    <w:rsid w:val="00880733"/>
    <w:rsid w:val="008A4290"/>
    <w:rsid w:val="008B286F"/>
    <w:rsid w:val="008B2F27"/>
    <w:rsid w:val="008B30BD"/>
    <w:rsid w:val="008B3455"/>
    <w:rsid w:val="008D4C75"/>
    <w:rsid w:val="008E46D9"/>
    <w:rsid w:val="008E6ABA"/>
    <w:rsid w:val="008E6B37"/>
    <w:rsid w:val="008E6FE7"/>
    <w:rsid w:val="008F3D6F"/>
    <w:rsid w:val="009121B9"/>
    <w:rsid w:val="0091494A"/>
    <w:rsid w:val="00933820"/>
    <w:rsid w:val="00940C1D"/>
    <w:rsid w:val="00954529"/>
    <w:rsid w:val="00960E69"/>
    <w:rsid w:val="00961345"/>
    <w:rsid w:val="009646AD"/>
    <w:rsid w:val="00985F15"/>
    <w:rsid w:val="00997266"/>
    <w:rsid w:val="009A597C"/>
    <w:rsid w:val="009A6731"/>
    <w:rsid w:val="009B411D"/>
    <w:rsid w:val="009D5129"/>
    <w:rsid w:val="009E5D9E"/>
    <w:rsid w:val="009E7C5C"/>
    <w:rsid w:val="009F5495"/>
    <w:rsid w:val="00A14943"/>
    <w:rsid w:val="00A32B24"/>
    <w:rsid w:val="00A41F88"/>
    <w:rsid w:val="00A445F0"/>
    <w:rsid w:val="00A63465"/>
    <w:rsid w:val="00A63D52"/>
    <w:rsid w:val="00A65867"/>
    <w:rsid w:val="00A81720"/>
    <w:rsid w:val="00A86519"/>
    <w:rsid w:val="00AB0EF6"/>
    <w:rsid w:val="00AB3B04"/>
    <w:rsid w:val="00AC4AB9"/>
    <w:rsid w:val="00AC5C2C"/>
    <w:rsid w:val="00AD0BEA"/>
    <w:rsid w:val="00AD43C4"/>
    <w:rsid w:val="00AF362C"/>
    <w:rsid w:val="00B2404B"/>
    <w:rsid w:val="00B24EC1"/>
    <w:rsid w:val="00B25082"/>
    <w:rsid w:val="00B362B9"/>
    <w:rsid w:val="00B52605"/>
    <w:rsid w:val="00B66751"/>
    <w:rsid w:val="00B72DFD"/>
    <w:rsid w:val="00B73864"/>
    <w:rsid w:val="00B77521"/>
    <w:rsid w:val="00B83A46"/>
    <w:rsid w:val="00BB47A7"/>
    <w:rsid w:val="00BB6096"/>
    <w:rsid w:val="00BB740C"/>
    <w:rsid w:val="00BC16C3"/>
    <w:rsid w:val="00BD21DE"/>
    <w:rsid w:val="00BE68BA"/>
    <w:rsid w:val="00BE78A5"/>
    <w:rsid w:val="00C032F3"/>
    <w:rsid w:val="00C04D3D"/>
    <w:rsid w:val="00C13DE0"/>
    <w:rsid w:val="00C16244"/>
    <w:rsid w:val="00C21286"/>
    <w:rsid w:val="00C30FAB"/>
    <w:rsid w:val="00C65607"/>
    <w:rsid w:val="00C65A59"/>
    <w:rsid w:val="00C7475C"/>
    <w:rsid w:val="00C81078"/>
    <w:rsid w:val="00C8137E"/>
    <w:rsid w:val="00C9598E"/>
    <w:rsid w:val="00C9633D"/>
    <w:rsid w:val="00CB0375"/>
    <w:rsid w:val="00CB1E58"/>
    <w:rsid w:val="00CE4FA1"/>
    <w:rsid w:val="00CF514F"/>
    <w:rsid w:val="00D16A43"/>
    <w:rsid w:val="00D213BA"/>
    <w:rsid w:val="00D3507C"/>
    <w:rsid w:val="00D36CF8"/>
    <w:rsid w:val="00D408E7"/>
    <w:rsid w:val="00D41ECF"/>
    <w:rsid w:val="00D43CD6"/>
    <w:rsid w:val="00D44DB9"/>
    <w:rsid w:val="00D530C7"/>
    <w:rsid w:val="00D54D32"/>
    <w:rsid w:val="00D55FAC"/>
    <w:rsid w:val="00D71894"/>
    <w:rsid w:val="00D731E3"/>
    <w:rsid w:val="00D86851"/>
    <w:rsid w:val="00D915A3"/>
    <w:rsid w:val="00D945B5"/>
    <w:rsid w:val="00DB0224"/>
    <w:rsid w:val="00DD0D27"/>
    <w:rsid w:val="00DD2414"/>
    <w:rsid w:val="00DF02F8"/>
    <w:rsid w:val="00E04DCE"/>
    <w:rsid w:val="00E06CB4"/>
    <w:rsid w:val="00E27ED0"/>
    <w:rsid w:val="00E4392B"/>
    <w:rsid w:val="00E4492B"/>
    <w:rsid w:val="00E45B2C"/>
    <w:rsid w:val="00E4680F"/>
    <w:rsid w:val="00E51BCD"/>
    <w:rsid w:val="00E53285"/>
    <w:rsid w:val="00E54B8F"/>
    <w:rsid w:val="00E672CE"/>
    <w:rsid w:val="00E80040"/>
    <w:rsid w:val="00EA66B7"/>
    <w:rsid w:val="00EB1B30"/>
    <w:rsid w:val="00EB545A"/>
    <w:rsid w:val="00EC420E"/>
    <w:rsid w:val="00ED0E11"/>
    <w:rsid w:val="00ED7DB5"/>
    <w:rsid w:val="00EF2BF9"/>
    <w:rsid w:val="00F06BBF"/>
    <w:rsid w:val="00F11FC7"/>
    <w:rsid w:val="00F34AAE"/>
    <w:rsid w:val="00F45D67"/>
    <w:rsid w:val="00F4656D"/>
    <w:rsid w:val="00F5296B"/>
    <w:rsid w:val="00F56450"/>
    <w:rsid w:val="00F80030"/>
    <w:rsid w:val="00F92A70"/>
    <w:rsid w:val="00FB1F48"/>
    <w:rsid w:val="00FC243A"/>
    <w:rsid w:val="00FC3FD4"/>
    <w:rsid w:val="00FD028A"/>
    <w:rsid w:val="00FD6679"/>
    <w:rsid w:val="00FE0B3A"/>
    <w:rsid w:val="00FE67B1"/>
    <w:rsid w:val="00FF06FA"/>
    <w:rsid w:val="00FF6BC8"/>
    <w:rsid w:val="00FF77FB"/>
    <w:rsid w:val="0346848C"/>
    <w:rsid w:val="034C9065"/>
    <w:rsid w:val="05613175"/>
    <w:rsid w:val="06BB6914"/>
    <w:rsid w:val="06D2C420"/>
    <w:rsid w:val="07378D2B"/>
    <w:rsid w:val="07EF8D64"/>
    <w:rsid w:val="080A88A5"/>
    <w:rsid w:val="08140B45"/>
    <w:rsid w:val="086DFD17"/>
    <w:rsid w:val="0AB297E9"/>
    <w:rsid w:val="0CB1F28A"/>
    <w:rsid w:val="0D288BA7"/>
    <w:rsid w:val="0DD1C46C"/>
    <w:rsid w:val="0E828C52"/>
    <w:rsid w:val="10B453C0"/>
    <w:rsid w:val="10C44A4F"/>
    <w:rsid w:val="111DB17A"/>
    <w:rsid w:val="113F957A"/>
    <w:rsid w:val="122E45F9"/>
    <w:rsid w:val="12A78153"/>
    <w:rsid w:val="133DD2EF"/>
    <w:rsid w:val="138279DF"/>
    <w:rsid w:val="13A0E11F"/>
    <w:rsid w:val="141A7669"/>
    <w:rsid w:val="146726EF"/>
    <w:rsid w:val="19BA0F4D"/>
    <w:rsid w:val="1A04A0DD"/>
    <w:rsid w:val="1A522832"/>
    <w:rsid w:val="1A5BB694"/>
    <w:rsid w:val="1B53D2AF"/>
    <w:rsid w:val="1CF1C301"/>
    <w:rsid w:val="1DC83776"/>
    <w:rsid w:val="1E4F7304"/>
    <w:rsid w:val="1E53EDB4"/>
    <w:rsid w:val="1E7C6F00"/>
    <w:rsid w:val="2019BFF0"/>
    <w:rsid w:val="20ABF25C"/>
    <w:rsid w:val="20E7FABD"/>
    <w:rsid w:val="24A01DDF"/>
    <w:rsid w:val="257D4026"/>
    <w:rsid w:val="25F5A0CB"/>
    <w:rsid w:val="2602E809"/>
    <w:rsid w:val="2610E787"/>
    <w:rsid w:val="2668E074"/>
    <w:rsid w:val="276381F4"/>
    <w:rsid w:val="27D98808"/>
    <w:rsid w:val="27D990C2"/>
    <w:rsid w:val="29086BEF"/>
    <w:rsid w:val="298C6182"/>
    <w:rsid w:val="29DBA104"/>
    <w:rsid w:val="2BF3536E"/>
    <w:rsid w:val="2C75AAB1"/>
    <w:rsid w:val="2C884CFE"/>
    <w:rsid w:val="2CDA1EC8"/>
    <w:rsid w:val="2D55C399"/>
    <w:rsid w:val="2D81123F"/>
    <w:rsid w:val="2DBBF34F"/>
    <w:rsid w:val="2ECE8EF5"/>
    <w:rsid w:val="30033096"/>
    <w:rsid w:val="3072BFD0"/>
    <w:rsid w:val="30E713FF"/>
    <w:rsid w:val="3159EFCA"/>
    <w:rsid w:val="31D04DCE"/>
    <w:rsid w:val="31D9E058"/>
    <w:rsid w:val="324A2F67"/>
    <w:rsid w:val="32AAD63F"/>
    <w:rsid w:val="33C61A6C"/>
    <w:rsid w:val="33CA58CF"/>
    <w:rsid w:val="35A07234"/>
    <w:rsid w:val="388521AE"/>
    <w:rsid w:val="3938963E"/>
    <w:rsid w:val="3997B825"/>
    <w:rsid w:val="3A1765EF"/>
    <w:rsid w:val="3A3F45F3"/>
    <w:rsid w:val="3A490036"/>
    <w:rsid w:val="3C725BE4"/>
    <w:rsid w:val="3C8A5A9D"/>
    <w:rsid w:val="3C9E74C4"/>
    <w:rsid w:val="3DA28D3D"/>
    <w:rsid w:val="3E5E5F68"/>
    <w:rsid w:val="404F4C11"/>
    <w:rsid w:val="40DE94BE"/>
    <w:rsid w:val="41AC3BC6"/>
    <w:rsid w:val="421177E9"/>
    <w:rsid w:val="44D0B576"/>
    <w:rsid w:val="45C2EFE5"/>
    <w:rsid w:val="47900809"/>
    <w:rsid w:val="47BE0CEE"/>
    <w:rsid w:val="4B513638"/>
    <w:rsid w:val="4B695A70"/>
    <w:rsid w:val="4D65325C"/>
    <w:rsid w:val="4D691782"/>
    <w:rsid w:val="4DB92338"/>
    <w:rsid w:val="4EDAC41C"/>
    <w:rsid w:val="50E51A00"/>
    <w:rsid w:val="51E71792"/>
    <w:rsid w:val="532D75FB"/>
    <w:rsid w:val="54224278"/>
    <w:rsid w:val="5574DF80"/>
    <w:rsid w:val="56780D79"/>
    <w:rsid w:val="56DDBD22"/>
    <w:rsid w:val="56FCB340"/>
    <w:rsid w:val="572F5FD5"/>
    <w:rsid w:val="577A4241"/>
    <w:rsid w:val="58BC6594"/>
    <w:rsid w:val="58CEDBE5"/>
    <w:rsid w:val="58D1CF46"/>
    <w:rsid w:val="59020AB7"/>
    <w:rsid w:val="5A4A8A29"/>
    <w:rsid w:val="5A938D7A"/>
    <w:rsid w:val="5C659EE3"/>
    <w:rsid w:val="5E3108D2"/>
    <w:rsid w:val="5E8CD070"/>
    <w:rsid w:val="608A0C5E"/>
    <w:rsid w:val="632D5A6C"/>
    <w:rsid w:val="63F063D3"/>
    <w:rsid w:val="65133CE6"/>
    <w:rsid w:val="67152692"/>
    <w:rsid w:val="67E86E3B"/>
    <w:rsid w:val="685C87C4"/>
    <w:rsid w:val="68C0B41F"/>
    <w:rsid w:val="69117760"/>
    <w:rsid w:val="696952C2"/>
    <w:rsid w:val="69E183B4"/>
    <w:rsid w:val="6B9D18A1"/>
    <w:rsid w:val="6C1485F7"/>
    <w:rsid w:val="6CFB02D4"/>
    <w:rsid w:val="6D283A55"/>
    <w:rsid w:val="70711788"/>
    <w:rsid w:val="71643E47"/>
    <w:rsid w:val="716A13CB"/>
    <w:rsid w:val="769E378D"/>
    <w:rsid w:val="772824AD"/>
    <w:rsid w:val="7768AE04"/>
    <w:rsid w:val="798D46BA"/>
    <w:rsid w:val="7ABED70C"/>
    <w:rsid w:val="7AC2F721"/>
    <w:rsid w:val="7C34EA04"/>
    <w:rsid w:val="7C359A04"/>
    <w:rsid w:val="7D66C759"/>
    <w:rsid w:val="7D89BA9D"/>
    <w:rsid w:val="7FBF0218"/>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A138DAE"/>
  <w14:defaultImageDpi w14:val="300"/>
  <w15:docId w15:val="{CB6C5590-F241-4386-84DE-579D83032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pPr>
    <w:rPr>
      <w:color w:val="000000"/>
      <w:sz w:val="24"/>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3">
    <w:name w:val="heading 3"/>
    <w:basedOn w:val="Normal"/>
    <w:next w:val="Normal"/>
    <w:qFormat/>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ofPaper">
    <w:name w:val="Title of Paper"/>
    <w:basedOn w:val="Text"/>
    <w:pPr>
      <w:keepNext/>
      <w:pageBreakBefore/>
      <w:spacing w:before="900"/>
      <w:jc w:val="center"/>
    </w:pPr>
    <w:rPr>
      <w:b/>
      <w:sz w:val="28"/>
    </w:rPr>
  </w:style>
  <w:style w:type="paragraph" w:customStyle="1" w:styleId="Text">
    <w:name w:val="Text"/>
    <w:basedOn w:val="Normal"/>
    <w:pPr>
      <w:spacing w:line="220" w:lineRule="exact"/>
      <w:jc w:val="both"/>
    </w:pPr>
    <w:rPr>
      <w:sz w:val="20"/>
    </w:rPr>
  </w:style>
  <w:style w:type="paragraph" w:customStyle="1" w:styleId="HeadingSection">
    <w:name w:val="Heading: Section"/>
    <w:basedOn w:val="Text"/>
    <w:next w:val="Text"/>
    <w:pPr>
      <w:keepNext/>
      <w:tabs>
        <w:tab w:val="left" w:pos="360"/>
      </w:tabs>
      <w:spacing w:before="200" w:after="80" w:line="300" w:lineRule="atLeast"/>
      <w:ind w:left="360" w:hanging="360"/>
      <w:jc w:val="left"/>
    </w:pPr>
    <w:rPr>
      <w:b/>
      <w:sz w:val="24"/>
    </w:rPr>
  </w:style>
  <w:style w:type="paragraph" w:customStyle="1" w:styleId="HeadingSubsection">
    <w:name w:val="Heading: Subsection"/>
    <w:basedOn w:val="HeadingSection"/>
    <w:next w:val="Text"/>
    <w:pPr>
      <w:tabs>
        <w:tab w:val="clear" w:pos="360"/>
        <w:tab w:val="left" w:pos="450"/>
      </w:tabs>
      <w:spacing w:before="160" w:after="60" w:line="260" w:lineRule="atLeast"/>
      <w:ind w:left="450" w:hanging="450"/>
    </w:pPr>
    <w:rPr>
      <w:sz w:val="22"/>
    </w:rPr>
  </w:style>
  <w:style w:type="paragraph" w:customStyle="1" w:styleId="AbstractText">
    <w:name w:val="Abstract Text"/>
    <w:basedOn w:val="Normal"/>
    <w:pPr>
      <w:spacing w:line="220" w:lineRule="exact"/>
      <w:ind w:left="360" w:right="360"/>
      <w:jc w:val="both"/>
    </w:pPr>
    <w:rPr>
      <w:sz w:val="20"/>
    </w:rPr>
  </w:style>
  <w:style w:type="paragraph" w:customStyle="1" w:styleId="Extract">
    <w:name w:val="Extract"/>
    <w:basedOn w:val="Normal"/>
    <w:next w:val="Normal"/>
    <w:pPr>
      <w:spacing w:before="60" w:after="60" w:line="220" w:lineRule="exact"/>
      <w:ind w:left="360" w:right="360"/>
      <w:jc w:val="both"/>
    </w:pPr>
    <w:rPr>
      <w:sz w:val="20"/>
    </w:rPr>
  </w:style>
  <w:style w:type="paragraph" w:customStyle="1" w:styleId="BulletedList">
    <w:name w:val="Bulleted List"/>
    <w:basedOn w:val="Text"/>
    <w:pPr>
      <w:numPr>
        <w:numId w:val="1"/>
      </w:numPr>
      <w:tabs>
        <w:tab w:val="left" w:pos="200"/>
      </w:tabs>
      <w:spacing w:before="20" w:after="60" w:line="240" w:lineRule="exact"/>
      <w:ind w:left="490" w:hanging="288"/>
    </w:pPr>
  </w:style>
  <w:style w:type="paragraph" w:customStyle="1" w:styleId="HeadingSubsubsection">
    <w:name w:val="Heading: Subsubsection"/>
    <w:basedOn w:val="Text"/>
    <w:next w:val="Text"/>
    <w:pPr>
      <w:keepNext/>
      <w:spacing w:before="120"/>
      <w:jc w:val="left"/>
    </w:pPr>
    <w:rPr>
      <w:b/>
    </w:rPr>
  </w:style>
  <w:style w:type="paragraph" w:styleId="FootnoteText">
    <w:name w:val="footnote text"/>
    <w:basedOn w:val="Normal"/>
    <w:link w:val="FootnoteTextChar"/>
    <w:uiPriority w:val="99"/>
    <w:pPr>
      <w:ind w:firstLine="274"/>
    </w:pPr>
    <w:rPr>
      <w:sz w:val="18"/>
    </w:rPr>
  </w:style>
  <w:style w:type="paragraph" w:customStyle="1" w:styleId="TitleContentAreas">
    <w:name w:val="Title: Content Areas"/>
    <w:basedOn w:val="TitleofPaper"/>
    <w:rPr>
      <w:sz w:val="24"/>
    </w:rPr>
  </w:style>
  <w:style w:type="paragraph" w:customStyle="1" w:styleId="AffiliationandAddress">
    <w:name w:val="Affiliation and Address"/>
    <w:basedOn w:val="TitleContentAreas"/>
    <w:pPr>
      <w:pageBreakBefore w:val="0"/>
      <w:spacing w:before="0" w:line="260" w:lineRule="exact"/>
    </w:pPr>
    <w:rPr>
      <w:b w:val="0"/>
    </w:rPr>
  </w:style>
  <w:style w:type="paragraph" w:customStyle="1" w:styleId="AbstractTitle">
    <w:name w:val="Abstract Title"/>
    <w:basedOn w:val="AbstractText"/>
    <w:pPr>
      <w:spacing w:after="120"/>
      <w:jc w:val="center"/>
    </w:pPr>
    <w:rPr>
      <w:b/>
      <w:sz w:val="24"/>
    </w:rPr>
  </w:style>
  <w:style w:type="paragraph" w:customStyle="1" w:styleId="HeadingAcknowledgments">
    <w:name w:val="Heading: Acknowledgments"/>
    <w:basedOn w:val="HeadingSection"/>
  </w:style>
  <w:style w:type="paragraph" w:customStyle="1" w:styleId="HeadingAppendix">
    <w:name w:val="Heading: Appendix"/>
    <w:basedOn w:val="HeadingSection"/>
  </w:style>
  <w:style w:type="paragraph" w:customStyle="1" w:styleId="HeadingReferences">
    <w:name w:val="Heading: References"/>
    <w:basedOn w:val="HeadingSection"/>
  </w:style>
  <w:style w:type="character" w:styleId="FootnoteReference">
    <w:name w:val="footnote reference"/>
    <w:basedOn w:val="DefaultParagraphFont"/>
    <w:rPr>
      <w:vertAlign w:val="superscript"/>
    </w:rPr>
  </w:style>
  <w:style w:type="paragraph" w:customStyle="1" w:styleId="Verbatim">
    <w:name w:val="Verbatim"/>
    <w:basedOn w:val="Text"/>
    <w:pPr>
      <w:spacing w:before="40" w:after="40"/>
      <w:ind w:left="432"/>
    </w:pPr>
    <w:rPr>
      <w:rFonts w:ascii="Bookman" w:hAnsi="Bookman"/>
    </w:rPr>
  </w:style>
  <w:style w:type="paragraph" w:customStyle="1" w:styleId="CaptionsandLabels">
    <w:name w:val="Captions and Labels"/>
    <w:basedOn w:val="Text"/>
    <w:rPr>
      <w:sz w:val="18"/>
    </w:rPr>
  </w:style>
  <w:style w:type="paragraph" w:customStyle="1" w:styleId="DescriptionItem">
    <w:name w:val="Description Item"/>
    <w:basedOn w:val="Text"/>
    <w:pPr>
      <w:spacing w:before="120" w:after="120"/>
      <w:ind w:left="432" w:hanging="432"/>
    </w:pPr>
  </w:style>
  <w:style w:type="character" w:styleId="Hyperlink">
    <w:name w:val="Hyperlink"/>
    <w:basedOn w:val="DefaultParagraphFont"/>
    <w:rPr>
      <w:color w:val="0000FF"/>
      <w:u w:val="single"/>
    </w:rPr>
  </w:style>
  <w:style w:type="character" w:styleId="CommentReference">
    <w:name w:val="annotation reference"/>
    <w:basedOn w:val="DefaultParagraphFont"/>
    <w:rPr>
      <w:sz w:val="18"/>
    </w:rPr>
  </w:style>
  <w:style w:type="paragraph" w:styleId="CommentText">
    <w:name w:val="annotation text"/>
    <w:basedOn w:val="Normal"/>
  </w:style>
  <w:style w:type="character" w:styleId="FollowedHyperlink">
    <w:name w:val="FollowedHyperlink"/>
    <w:basedOn w:val="DefaultParagraphFont"/>
    <w:rPr>
      <w:color w:val="800080"/>
      <w:u w:val="single"/>
    </w:rPr>
  </w:style>
  <w:style w:type="paragraph" w:customStyle="1" w:styleId="Author">
    <w:name w:val="Author"/>
    <w:basedOn w:val="TitleContentAreas"/>
    <w:next w:val="AffiliationandAddress"/>
    <w:pPr>
      <w:pageBreakBefore w:val="0"/>
      <w:framePr w:w="10080" w:h="3240" w:wrap="notBeside" w:hAnchor="page" w:xAlign="center" w:yAlign="top"/>
      <w:spacing w:before="400"/>
    </w:pPr>
  </w:style>
  <w:style w:type="paragraph" w:customStyle="1" w:styleId="Referencetext">
    <w:name w:val="Reference text"/>
    <w:basedOn w:val="Text"/>
    <w:pPr>
      <w:spacing w:after="80"/>
      <w:ind w:left="274" w:hanging="274"/>
    </w:pPr>
  </w:style>
  <w:style w:type="paragraph" w:styleId="Header">
    <w:name w:val="header"/>
    <w:basedOn w:val="Normal"/>
    <w:link w:val="HeaderChar"/>
    <w:uiPriority w:val="99"/>
    <w:unhideWhenUsed/>
    <w:rsid w:val="00372CDC"/>
    <w:pPr>
      <w:tabs>
        <w:tab w:val="center" w:pos="4680"/>
        <w:tab w:val="right" w:pos="9360"/>
      </w:tabs>
    </w:pPr>
  </w:style>
  <w:style w:type="character" w:customStyle="1" w:styleId="HeaderChar">
    <w:name w:val="Header Char"/>
    <w:basedOn w:val="DefaultParagraphFont"/>
    <w:link w:val="Header"/>
    <w:uiPriority w:val="99"/>
    <w:rsid w:val="00372CDC"/>
    <w:rPr>
      <w:color w:val="000000"/>
      <w:sz w:val="24"/>
    </w:rPr>
  </w:style>
  <w:style w:type="paragraph" w:styleId="Footer">
    <w:name w:val="footer"/>
    <w:basedOn w:val="Normal"/>
    <w:link w:val="FooterChar"/>
    <w:uiPriority w:val="99"/>
    <w:unhideWhenUsed/>
    <w:rsid w:val="00372CDC"/>
    <w:pPr>
      <w:tabs>
        <w:tab w:val="center" w:pos="4680"/>
        <w:tab w:val="right" w:pos="9360"/>
      </w:tabs>
    </w:pPr>
  </w:style>
  <w:style w:type="character" w:customStyle="1" w:styleId="FooterChar">
    <w:name w:val="Footer Char"/>
    <w:basedOn w:val="DefaultParagraphFont"/>
    <w:link w:val="Footer"/>
    <w:uiPriority w:val="99"/>
    <w:rsid w:val="00372CDC"/>
    <w:rPr>
      <w:color w:val="000000"/>
      <w:sz w:val="24"/>
    </w:rPr>
  </w:style>
  <w:style w:type="character" w:styleId="UnresolvedMention">
    <w:name w:val="Unresolved Mention"/>
    <w:basedOn w:val="DefaultParagraphFont"/>
    <w:uiPriority w:val="99"/>
    <w:semiHidden/>
    <w:unhideWhenUsed/>
    <w:rsid w:val="00206E4C"/>
    <w:rPr>
      <w:color w:val="605E5C"/>
      <w:shd w:val="clear" w:color="auto" w:fill="E1DFDD"/>
    </w:rPr>
  </w:style>
  <w:style w:type="paragraph" w:customStyle="1" w:styleId="DecimalAligned">
    <w:name w:val="Decimal Aligned"/>
    <w:basedOn w:val="Normal"/>
    <w:uiPriority w:val="40"/>
    <w:qFormat/>
    <w:rsid w:val="00481675"/>
    <w:pPr>
      <w:tabs>
        <w:tab w:val="decimal" w:pos="360"/>
      </w:tabs>
      <w:autoSpaceDE/>
      <w:autoSpaceDN/>
      <w:spacing w:after="200" w:line="276" w:lineRule="auto"/>
    </w:pPr>
    <w:rPr>
      <w:rFonts w:asciiTheme="minorHAnsi" w:eastAsiaTheme="minorEastAsia" w:hAnsiTheme="minorHAnsi"/>
      <w:color w:val="auto"/>
      <w:sz w:val="22"/>
      <w:szCs w:val="22"/>
    </w:rPr>
  </w:style>
  <w:style w:type="character" w:customStyle="1" w:styleId="FootnoteTextChar">
    <w:name w:val="Footnote Text Char"/>
    <w:basedOn w:val="DefaultParagraphFont"/>
    <w:link w:val="FootnoteText"/>
    <w:uiPriority w:val="99"/>
    <w:rsid w:val="00481675"/>
    <w:rPr>
      <w:color w:val="000000"/>
      <w:sz w:val="18"/>
    </w:rPr>
  </w:style>
  <w:style w:type="character" w:styleId="SubtleEmphasis">
    <w:name w:val="Subtle Emphasis"/>
    <w:basedOn w:val="DefaultParagraphFont"/>
    <w:uiPriority w:val="19"/>
    <w:qFormat/>
    <w:rsid w:val="00481675"/>
    <w:rPr>
      <w:i/>
      <w:iCs/>
    </w:rPr>
  </w:style>
  <w:style w:type="table" w:styleId="LightShading-Accent1">
    <w:name w:val="Light Shading Accent 1"/>
    <w:basedOn w:val="TableNormal"/>
    <w:uiPriority w:val="60"/>
    <w:rsid w:val="00481675"/>
    <w:rPr>
      <w:rFonts w:asciiTheme="minorHAnsi" w:eastAsiaTheme="minorEastAsia"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4816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99"/>
    <w:rsid w:val="00EB545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2.xml"/><Relationship Id="rId28" Type="http://schemas.microsoft.com/office/2020/10/relationships/intelligence" Target="intelligence2.xml"/><Relationship Id="rId10" Type="http://schemas.openxmlformats.org/officeDocument/2006/relationships/hyperlink" Target="https://github.com/juliosud/cs270/blob/main/heart_disease_explore.ipynb" TargetMode="External"/><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33c803f5-ee2f-4f5f-9fff-e38c489b5c1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58F5E14782126478FB92A67EF071B06" ma:contentTypeVersion="15" ma:contentTypeDescription="Create a new document." ma:contentTypeScope="" ma:versionID="54ca47446cda3da6c22a9211b4ed0236">
  <xsd:schema xmlns:xsd="http://www.w3.org/2001/XMLSchema" xmlns:xs="http://www.w3.org/2001/XMLSchema" xmlns:p="http://schemas.microsoft.com/office/2006/metadata/properties" xmlns:ns3="33c803f5-ee2f-4f5f-9fff-e38c489b5c18" xmlns:ns4="dac48d3b-f1b1-4b0b-89b1-7587a95e3cc6" targetNamespace="http://schemas.microsoft.com/office/2006/metadata/properties" ma:root="true" ma:fieldsID="c0db65acd55bb8a5816601fb11ade176" ns3:_="" ns4:_="">
    <xsd:import namespace="33c803f5-ee2f-4f5f-9fff-e38c489b5c18"/>
    <xsd:import namespace="dac48d3b-f1b1-4b0b-89b1-7587a95e3cc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_activity" minOccurs="0"/>
                <xsd:element ref="ns4:SharedWithUsers" minOccurs="0"/>
                <xsd:element ref="ns4:SharedWithDetails" minOccurs="0"/>
                <xsd:element ref="ns4:SharingHintHash"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c803f5-ee2f-4f5f-9fff-e38c489b5c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2"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c48d3b-f1b1-4b0b-89b1-7587a95e3cc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9800E4-FB47-4AE6-A847-A497919532FC}">
  <ds:schemaRefs>
    <ds:schemaRef ds:uri="http://schemas.microsoft.com/sharepoint/v3/contenttype/forms"/>
  </ds:schemaRefs>
</ds:datastoreItem>
</file>

<file path=customXml/itemProps2.xml><?xml version="1.0" encoding="utf-8"?>
<ds:datastoreItem xmlns:ds="http://schemas.openxmlformats.org/officeDocument/2006/customXml" ds:itemID="{9E9F3B46-2BA7-4CAC-AC75-F52542383ECC}">
  <ds:schemaRefs>
    <ds:schemaRef ds:uri="http://schemas.microsoft.com/office/2006/metadata/properties"/>
    <ds:schemaRef ds:uri="http://schemas.microsoft.com/office/infopath/2007/PartnerControls"/>
    <ds:schemaRef ds:uri="33c803f5-ee2f-4f5f-9fff-e38c489b5c18"/>
  </ds:schemaRefs>
</ds:datastoreItem>
</file>

<file path=customXml/itemProps3.xml><?xml version="1.0" encoding="utf-8"?>
<ds:datastoreItem xmlns:ds="http://schemas.openxmlformats.org/officeDocument/2006/customXml" ds:itemID="{2783F77D-2BB8-4227-AC4C-F309A5D025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c803f5-ee2f-4f5f-9fff-e38c489b5c18"/>
    <ds:schemaRef ds:uri="dac48d3b-f1b1-4b0b-89b1-7587a95e3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2383</Words>
  <Characters>13588</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AAAI Proceedings Template</vt:lpstr>
    </vt:vector>
  </TitlesOfParts>
  <Company>Brown University</Company>
  <LinksUpToDate>false</LinksUpToDate>
  <CharactersWithSpaces>15940</CharactersWithSpaces>
  <SharedDoc>false</SharedDoc>
  <HLinks>
    <vt:vector size="6" baseType="variant">
      <vt:variant>
        <vt:i4>4128878</vt:i4>
      </vt:variant>
      <vt:variant>
        <vt:i4>0</vt:i4>
      </vt:variant>
      <vt:variant>
        <vt:i4>0</vt:i4>
      </vt:variant>
      <vt:variant>
        <vt:i4>5</vt:i4>
      </vt:variant>
      <vt:variant>
        <vt:lpwstr>https://github.com/juliosud/cs270/blob/main/heart_disease_explore.ipynb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AAAI Proceedings Template</dc:title>
  <dc:subject>Conference Template</dc:subject>
  <dc:creator>Dan Ventura</dc:creator>
  <cp:keywords/>
  <dc:description/>
  <cp:lastModifiedBy>Beckett Ricks</cp:lastModifiedBy>
  <cp:revision>3</cp:revision>
  <cp:lastPrinted>2004-07-01T19:51:00Z</cp:lastPrinted>
  <dcterms:created xsi:type="dcterms:W3CDTF">2024-06-17T22:15:00Z</dcterms:created>
  <dcterms:modified xsi:type="dcterms:W3CDTF">2024-06-17T22:21:00Z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0x010100058F5E14782126478FB92A67EF071B06</vt:lpwstr>
  </property>
</Properties>
</file>